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60B2BD" w14:textId="4222F97D" w:rsidR="000A61B9" w:rsidRDefault="006045A7">
      <w:pPr>
        <w:pStyle w:val="Title"/>
      </w:pPr>
      <w:r>
        <w:t>N</w:t>
      </w:r>
      <w:r w:rsidR="00A1569A">
        <w:t xml:space="preserve">ON THERAPEUTIC </w:t>
      </w:r>
      <w:r w:rsidR="00C93F46">
        <w:t>PROTOCOL TEMPLATE</w:t>
      </w:r>
    </w:p>
    <w:p w14:paraId="2FC1EC10" w14:textId="77777777" w:rsidR="006045A7" w:rsidRDefault="006045A7" w:rsidP="006045A7">
      <w:pPr>
        <w:pStyle w:val="Title"/>
      </w:pPr>
      <w:r>
        <w:t>University of California, Los Angeles</w:t>
      </w:r>
    </w:p>
    <w:p w14:paraId="53B5FBBD" w14:textId="77777777" w:rsidR="000A61B9" w:rsidRDefault="000A61B9">
      <w:pPr>
        <w:jc w:val="center"/>
      </w:pPr>
    </w:p>
    <w:p w14:paraId="70FAB9AE" w14:textId="77777777" w:rsidR="000A61B9" w:rsidRPr="00947DE1" w:rsidRDefault="00C93F46">
      <w:pPr>
        <w:jc w:val="center"/>
      </w:pPr>
      <w:r w:rsidRPr="00947DE1">
        <w:rPr>
          <w:b/>
          <w:smallCaps/>
          <w:highlight w:val="lightGray"/>
        </w:rPr>
        <w:t>SPONSOR NAME</w:t>
      </w:r>
    </w:p>
    <w:p w14:paraId="5DB22BF0" w14:textId="13FB260E" w:rsidR="000A61B9" w:rsidRPr="00947DE1" w:rsidRDefault="00C93F46">
      <w:pPr>
        <w:jc w:val="center"/>
      </w:pPr>
      <w:r w:rsidRPr="00947DE1">
        <w:rPr>
          <w:b/>
        </w:rPr>
        <w:t>Research Protocol</w:t>
      </w:r>
    </w:p>
    <w:p w14:paraId="174C8D67" w14:textId="77777777" w:rsidR="000A61B9" w:rsidRPr="00947DE1" w:rsidRDefault="00C93F46">
      <w:pPr>
        <w:jc w:val="center"/>
      </w:pPr>
      <w:r w:rsidRPr="00947DE1">
        <w:rPr>
          <w:b/>
          <w:smallCaps/>
          <w:highlight w:val="lightGray"/>
        </w:rPr>
        <w:t>PROTOCOL NAME</w:t>
      </w:r>
    </w:p>
    <w:tbl>
      <w:tblPr>
        <w:tblStyle w:val="a"/>
        <w:tblW w:w="883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6120"/>
      </w:tblGrid>
      <w:tr w:rsidR="000A61B9" w:rsidRPr="00947DE1" w14:paraId="38D0B34C" w14:textId="77777777">
        <w:tc>
          <w:tcPr>
            <w:tcW w:w="2718" w:type="dxa"/>
          </w:tcPr>
          <w:p w14:paraId="6ED95B84" w14:textId="77777777" w:rsidR="000A61B9" w:rsidRPr="00947DE1" w:rsidRDefault="00C93F46">
            <w:pPr>
              <w:spacing w:before="40" w:after="40"/>
              <w:contextualSpacing w:val="0"/>
            </w:pPr>
            <w:r w:rsidRPr="00947DE1">
              <w:t>Protocol Number:</w:t>
            </w:r>
          </w:p>
        </w:tc>
        <w:tc>
          <w:tcPr>
            <w:tcW w:w="6120" w:type="dxa"/>
          </w:tcPr>
          <w:p w14:paraId="2398D283" w14:textId="77777777" w:rsidR="000A61B9" w:rsidRPr="00947DE1" w:rsidRDefault="000A61B9">
            <w:pPr>
              <w:spacing w:before="40" w:after="40"/>
              <w:contextualSpacing w:val="0"/>
            </w:pPr>
          </w:p>
        </w:tc>
      </w:tr>
      <w:tr w:rsidR="000A61B9" w:rsidRPr="00947DE1" w14:paraId="500535AE" w14:textId="77777777">
        <w:tc>
          <w:tcPr>
            <w:tcW w:w="2718" w:type="dxa"/>
          </w:tcPr>
          <w:p w14:paraId="397B3DEE" w14:textId="77777777" w:rsidR="000A61B9" w:rsidRPr="00947DE1" w:rsidRDefault="00C93F46">
            <w:pPr>
              <w:spacing w:before="40" w:after="40"/>
              <w:contextualSpacing w:val="0"/>
            </w:pPr>
            <w:r w:rsidRPr="00947DE1">
              <w:t>Version Date:</w:t>
            </w:r>
          </w:p>
        </w:tc>
        <w:tc>
          <w:tcPr>
            <w:tcW w:w="6120" w:type="dxa"/>
          </w:tcPr>
          <w:p w14:paraId="4803ACB3" w14:textId="77777777" w:rsidR="000A61B9" w:rsidRPr="00947DE1" w:rsidRDefault="000A61B9">
            <w:pPr>
              <w:spacing w:before="40" w:after="40"/>
              <w:contextualSpacing w:val="0"/>
            </w:pPr>
          </w:p>
        </w:tc>
      </w:tr>
      <w:tr w:rsidR="000A61B9" w:rsidRPr="00947DE1" w14:paraId="39280A9C" w14:textId="77777777">
        <w:tc>
          <w:tcPr>
            <w:tcW w:w="2718" w:type="dxa"/>
          </w:tcPr>
          <w:p w14:paraId="72E92834" w14:textId="0DF3A24E" w:rsidR="000A61B9" w:rsidRPr="00947DE1" w:rsidRDefault="00C93F46">
            <w:pPr>
              <w:spacing w:before="40" w:after="40"/>
              <w:contextualSpacing w:val="0"/>
            </w:pPr>
            <w:r w:rsidRPr="00947DE1">
              <w:t>Investigational Product</w:t>
            </w:r>
            <w:r w:rsidR="00387062" w:rsidRPr="00947DE1">
              <w:rPr>
                <w:highlight w:val="lightGray"/>
              </w:rPr>
              <w:t>(remove if not applicable):</w:t>
            </w:r>
            <w:r w:rsidRPr="00947DE1">
              <w:t>:</w:t>
            </w:r>
          </w:p>
        </w:tc>
        <w:tc>
          <w:tcPr>
            <w:tcW w:w="6120" w:type="dxa"/>
          </w:tcPr>
          <w:p w14:paraId="75B8447B" w14:textId="77777777" w:rsidR="000A61B9" w:rsidRPr="00947DE1" w:rsidRDefault="000A61B9">
            <w:pPr>
              <w:spacing w:before="40" w:after="40"/>
              <w:contextualSpacing w:val="0"/>
            </w:pPr>
          </w:p>
        </w:tc>
      </w:tr>
      <w:tr w:rsidR="000A61B9" w:rsidRPr="00947DE1" w14:paraId="76012A3A" w14:textId="77777777">
        <w:tc>
          <w:tcPr>
            <w:tcW w:w="2718" w:type="dxa"/>
          </w:tcPr>
          <w:p w14:paraId="502BDA1D" w14:textId="3E2BFE02" w:rsidR="000A61B9" w:rsidRPr="00947DE1" w:rsidRDefault="00C93F46">
            <w:pPr>
              <w:spacing w:before="40" w:after="40"/>
              <w:contextualSpacing w:val="0"/>
            </w:pPr>
            <w:r w:rsidRPr="00947DE1">
              <w:t>IND Number</w:t>
            </w:r>
            <w:r w:rsidR="00387062" w:rsidRPr="00947DE1">
              <w:rPr>
                <w:highlight w:val="lightGray"/>
              </w:rPr>
              <w:t>(remove if not applicable):</w:t>
            </w:r>
            <w:r w:rsidRPr="00947DE1">
              <w:t>:</w:t>
            </w:r>
          </w:p>
        </w:tc>
        <w:tc>
          <w:tcPr>
            <w:tcW w:w="6120" w:type="dxa"/>
          </w:tcPr>
          <w:p w14:paraId="3D5B6367" w14:textId="77777777" w:rsidR="000A61B9" w:rsidRPr="00947DE1" w:rsidRDefault="000A61B9">
            <w:pPr>
              <w:spacing w:before="40" w:after="40"/>
              <w:contextualSpacing w:val="0"/>
            </w:pPr>
          </w:p>
        </w:tc>
      </w:tr>
      <w:tr w:rsidR="000A61B9" w:rsidRPr="00947DE1" w14:paraId="6328F146" w14:textId="77777777">
        <w:tc>
          <w:tcPr>
            <w:tcW w:w="2718" w:type="dxa"/>
          </w:tcPr>
          <w:p w14:paraId="25BDDBAC" w14:textId="77777777" w:rsidR="000A61B9" w:rsidRPr="00947DE1" w:rsidRDefault="00C93F46">
            <w:pPr>
              <w:spacing w:before="40" w:after="40"/>
              <w:contextualSpacing w:val="0"/>
            </w:pPr>
            <w:r w:rsidRPr="00947DE1">
              <w:t>Development Phase:</w:t>
            </w:r>
          </w:p>
        </w:tc>
        <w:tc>
          <w:tcPr>
            <w:tcW w:w="6120" w:type="dxa"/>
          </w:tcPr>
          <w:p w14:paraId="7FA11ED6" w14:textId="77777777" w:rsidR="000A61B9" w:rsidRPr="00947DE1" w:rsidRDefault="000A61B9">
            <w:pPr>
              <w:spacing w:before="40" w:after="40"/>
              <w:contextualSpacing w:val="0"/>
            </w:pPr>
          </w:p>
        </w:tc>
      </w:tr>
      <w:tr w:rsidR="000A61B9" w:rsidRPr="00947DE1" w14:paraId="1A8FA41C" w14:textId="77777777">
        <w:tc>
          <w:tcPr>
            <w:tcW w:w="2718" w:type="dxa"/>
          </w:tcPr>
          <w:p w14:paraId="34BCFC3F" w14:textId="77777777" w:rsidR="000A61B9" w:rsidRPr="00947DE1" w:rsidRDefault="00C93F46">
            <w:pPr>
              <w:spacing w:before="40" w:after="40"/>
              <w:contextualSpacing w:val="0"/>
            </w:pPr>
            <w:r w:rsidRPr="00947DE1">
              <w:t>Sponsor:</w:t>
            </w:r>
          </w:p>
        </w:tc>
        <w:tc>
          <w:tcPr>
            <w:tcW w:w="6120" w:type="dxa"/>
          </w:tcPr>
          <w:p w14:paraId="5125D35A" w14:textId="77777777" w:rsidR="000A61B9" w:rsidRPr="00947DE1" w:rsidRDefault="00C93F46">
            <w:pPr>
              <w:spacing w:before="40" w:after="40"/>
              <w:contextualSpacing w:val="0"/>
            </w:pPr>
            <w:r w:rsidRPr="00947DE1">
              <w:rPr>
                <w:highlight w:val="lightGray"/>
              </w:rPr>
              <w:t xml:space="preserve">Name </w:t>
            </w:r>
            <w:r w:rsidRPr="00947DE1">
              <w:rPr>
                <w:i/>
                <w:highlight w:val="lightGray"/>
              </w:rPr>
              <w:t>(please note – for academic studies, the sponsor is the Investigator, not the funding agency.)</w:t>
            </w:r>
          </w:p>
          <w:p w14:paraId="332A1510" w14:textId="77777777" w:rsidR="000A61B9" w:rsidRPr="00947DE1" w:rsidRDefault="00C93F46">
            <w:pPr>
              <w:spacing w:before="40" w:after="40"/>
              <w:contextualSpacing w:val="0"/>
            </w:pPr>
            <w:r w:rsidRPr="00947DE1">
              <w:rPr>
                <w:highlight w:val="lightGray"/>
              </w:rPr>
              <w:t>Address</w:t>
            </w:r>
          </w:p>
          <w:p w14:paraId="7076D9D5" w14:textId="77777777" w:rsidR="000A61B9" w:rsidRPr="00947DE1" w:rsidRDefault="00C93F46">
            <w:pPr>
              <w:spacing w:before="40" w:after="40"/>
              <w:contextualSpacing w:val="0"/>
            </w:pPr>
            <w:r w:rsidRPr="00947DE1">
              <w:rPr>
                <w:highlight w:val="lightGray"/>
              </w:rPr>
              <w:t>City, State</w:t>
            </w:r>
          </w:p>
        </w:tc>
      </w:tr>
      <w:tr w:rsidR="000A61B9" w:rsidRPr="00947DE1" w14:paraId="693EC359" w14:textId="77777777">
        <w:tc>
          <w:tcPr>
            <w:tcW w:w="2718" w:type="dxa"/>
          </w:tcPr>
          <w:p w14:paraId="13979706" w14:textId="77777777" w:rsidR="000A61B9" w:rsidRPr="00947DE1" w:rsidRDefault="00C93F46">
            <w:pPr>
              <w:spacing w:before="40" w:after="40"/>
              <w:contextualSpacing w:val="0"/>
            </w:pPr>
            <w:r w:rsidRPr="00947DE1">
              <w:t>Funding Organization:</w:t>
            </w:r>
          </w:p>
        </w:tc>
        <w:tc>
          <w:tcPr>
            <w:tcW w:w="6120" w:type="dxa"/>
          </w:tcPr>
          <w:p w14:paraId="39897448" w14:textId="77777777" w:rsidR="000A61B9" w:rsidRPr="00947DE1" w:rsidRDefault="000A61B9">
            <w:pPr>
              <w:spacing w:before="40" w:after="40"/>
              <w:contextualSpacing w:val="0"/>
            </w:pPr>
          </w:p>
        </w:tc>
      </w:tr>
      <w:tr w:rsidR="000A61B9" w:rsidRPr="00947DE1" w14:paraId="41EB1671" w14:textId="77777777">
        <w:tc>
          <w:tcPr>
            <w:tcW w:w="2718" w:type="dxa"/>
          </w:tcPr>
          <w:p w14:paraId="27D91B54" w14:textId="77777777" w:rsidR="000A61B9" w:rsidRPr="00947DE1" w:rsidRDefault="00C93F46">
            <w:pPr>
              <w:spacing w:before="40" w:after="40"/>
              <w:contextualSpacing w:val="0"/>
            </w:pPr>
            <w:r w:rsidRPr="00947DE1">
              <w:t>Principal Investigator:</w:t>
            </w:r>
          </w:p>
        </w:tc>
        <w:tc>
          <w:tcPr>
            <w:tcW w:w="6120" w:type="dxa"/>
          </w:tcPr>
          <w:p w14:paraId="4EFA31DE" w14:textId="77777777" w:rsidR="000A61B9" w:rsidRPr="00947DE1" w:rsidRDefault="00C93F46">
            <w:pPr>
              <w:spacing w:before="40" w:after="40"/>
              <w:contextualSpacing w:val="0"/>
            </w:pPr>
            <w:r w:rsidRPr="00947DE1">
              <w:t>Name:</w:t>
            </w:r>
            <w:r w:rsidRPr="00947DE1">
              <w:tab/>
            </w:r>
            <w:r w:rsidRPr="00947DE1">
              <w:tab/>
            </w:r>
          </w:p>
          <w:p w14:paraId="6F57EF02" w14:textId="77777777" w:rsidR="000A61B9" w:rsidRPr="00947DE1" w:rsidRDefault="00C93F46">
            <w:pPr>
              <w:spacing w:before="40" w:after="40"/>
              <w:contextualSpacing w:val="0"/>
            </w:pPr>
            <w:r w:rsidRPr="00947DE1">
              <w:t>Telephone:</w:t>
            </w:r>
            <w:r w:rsidRPr="00947DE1">
              <w:tab/>
            </w:r>
          </w:p>
          <w:p w14:paraId="1B790602" w14:textId="77777777" w:rsidR="000A61B9" w:rsidRPr="00947DE1" w:rsidRDefault="00C93F46">
            <w:pPr>
              <w:spacing w:before="40" w:after="40"/>
              <w:contextualSpacing w:val="0"/>
            </w:pPr>
            <w:r w:rsidRPr="00947DE1">
              <w:t>Fax:</w:t>
            </w:r>
            <w:r w:rsidRPr="00947DE1">
              <w:tab/>
            </w:r>
            <w:r w:rsidRPr="00947DE1">
              <w:tab/>
            </w:r>
          </w:p>
          <w:p w14:paraId="0CE82BF5" w14:textId="77777777" w:rsidR="000A61B9" w:rsidRPr="00947DE1" w:rsidRDefault="00C93F46">
            <w:pPr>
              <w:spacing w:before="40" w:after="40"/>
              <w:contextualSpacing w:val="0"/>
            </w:pPr>
            <w:r w:rsidRPr="00947DE1">
              <w:t>E-mail:</w:t>
            </w:r>
            <w:r w:rsidRPr="00947DE1">
              <w:tab/>
            </w:r>
            <w:r w:rsidRPr="00947DE1">
              <w:tab/>
            </w:r>
          </w:p>
        </w:tc>
      </w:tr>
      <w:tr w:rsidR="000A61B9" w:rsidRPr="00947DE1" w14:paraId="38006076" w14:textId="77777777">
        <w:tc>
          <w:tcPr>
            <w:tcW w:w="2718" w:type="dxa"/>
          </w:tcPr>
          <w:p w14:paraId="72C8CEFB" w14:textId="4252E3AA" w:rsidR="000A61B9" w:rsidRPr="00947DE1" w:rsidRDefault="00C93F46">
            <w:pPr>
              <w:spacing w:before="40" w:after="40"/>
              <w:contextualSpacing w:val="0"/>
            </w:pPr>
            <w:r w:rsidRPr="00947DE1">
              <w:t>Medical Monitor</w:t>
            </w:r>
            <w:r w:rsidR="00387062" w:rsidRPr="00947DE1">
              <w:t xml:space="preserve"> </w:t>
            </w:r>
            <w:r w:rsidR="00387062" w:rsidRPr="00947DE1">
              <w:rPr>
                <w:highlight w:val="lightGray"/>
              </w:rPr>
              <w:t>(remove if not applicable)</w:t>
            </w:r>
            <w:r w:rsidRPr="00947DE1">
              <w:rPr>
                <w:highlight w:val="lightGray"/>
              </w:rPr>
              <w:t>:</w:t>
            </w:r>
          </w:p>
        </w:tc>
        <w:tc>
          <w:tcPr>
            <w:tcW w:w="6120" w:type="dxa"/>
          </w:tcPr>
          <w:p w14:paraId="1CB95C89" w14:textId="77777777" w:rsidR="000A61B9" w:rsidRPr="00947DE1" w:rsidRDefault="00C93F46">
            <w:pPr>
              <w:spacing w:before="40" w:after="40"/>
              <w:contextualSpacing w:val="0"/>
            </w:pPr>
            <w:r w:rsidRPr="00947DE1">
              <w:t>Name:</w:t>
            </w:r>
            <w:r w:rsidRPr="00947DE1">
              <w:tab/>
            </w:r>
            <w:r w:rsidRPr="00947DE1">
              <w:tab/>
            </w:r>
          </w:p>
          <w:p w14:paraId="0E1FB63C" w14:textId="77777777" w:rsidR="000A61B9" w:rsidRPr="00947DE1" w:rsidRDefault="00C93F46">
            <w:pPr>
              <w:spacing w:before="40" w:after="40"/>
              <w:contextualSpacing w:val="0"/>
            </w:pPr>
            <w:r w:rsidRPr="00947DE1">
              <w:t>Telephone:</w:t>
            </w:r>
            <w:r w:rsidRPr="00947DE1">
              <w:tab/>
            </w:r>
          </w:p>
          <w:p w14:paraId="719ED3B1" w14:textId="77777777" w:rsidR="000A61B9" w:rsidRPr="00947DE1" w:rsidRDefault="00C93F46">
            <w:pPr>
              <w:spacing w:before="40" w:after="40"/>
              <w:contextualSpacing w:val="0"/>
            </w:pPr>
            <w:r w:rsidRPr="00947DE1">
              <w:t>Fax:</w:t>
            </w:r>
            <w:r w:rsidRPr="00947DE1">
              <w:tab/>
            </w:r>
            <w:r w:rsidRPr="00947DE1">
              <w:tab/>
            </w:r>
          </w:p>
          <w:p w14:paraId="752C1A78" w14:textId="77777777" w:rsidR="000A61B9" w:rsidRPr="00947DE1" w:rsidRDefault="00C93F46">
            <w:pPr>
              <w:spacing w:before="40" w:after="40"/>
              <w:contextualSpacing w:val="0"/>
            </w:pPr>
            <w:r w:rsidRPr="00947DE1">
              <w:t>E-mail:</w:t>
            </w:r>
            <w:r w:rsidRPr="00947DE1">
              <w:tab/>
            </w:r>
            <w:r w:rsidRPr="00947DE1">
              <w:tab/>
            </w:r>
          </w:p>
        </w:tc>
      </w:tr>
      <w:tr w:rsidR="000A61B9" w:rsidRPr="00947DE1" w14:paraId="76516662" w14:textId="77777777">
        <w:tc>
          <w:tcPr>
            <w:tcW w:w="2718" w:type="dxa"/>
          </w:tcPr>
          <w:p w14:paraId="018153E1" w14:textId="7DC6E1A3" w:rsidR="000A61B9" w:rsidRPr="00947DE1" w:rsidRDefault="00C93F46">
            <w:pPr>
              <w:spacing w:before="40" w:after="40"/>
              <w:contextualSpacing w:val="0"/>
            </w:pPr>
            <w:r w:rsidRPr="00947DE1">
              <w:t>Coordinating Center</w:t>
            </w:r>
            <w:r w:rsidR="00387062" w:rsidRPr="00947DE1">
              <w:rPr>
                <w:highlight w:val="lightGray"/>
              </w:rPr>
              <w:t>(remove if not applicable):</w:t>
            </w:r>
          </w:p>
        </w:tc>
        <w:tc>
          <w:tcPr>
            <w:tcW w:w="6120" w:type="dxa"/>
          </w:tcPr>
          <w:p w14:paraId="597B9D61" w14:textId="5B2D6D29" w:rsidR="000A61B9" w:rsidRPr="00947DE1" w:rsidRDefault="000A61B9">
            <w:pPr>
              <w:spacing w:before="40" w:after="40"/>
              <w:contextualSpacing w:val="0"/>
            </w:pPr>
          </w:p>
        </w:tc>
      </w:tr>
    </w:tbl>
    <w:tbl>
      <w:tblPr>
        <w:tblStyle w:val="a0"/>
        <w:tblW w:w="88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540"/>
        <w:gridCol w:w="2448"/>
      </w:tblGrid>
      <w:tr w:rsidR="000A61B9" w:rsidRPr="00947DE1" w14:paraId="342051B9" w14:textId="77777777">
        <w:trPr>
          <w:trHeight w:val="220"/>
        </w:trPr>
        <w:tc>
          <w:tcPr>
            <w:tcW w:w="8856" w:type="dxa"/>
            <w:gridSpan w:val="3"/>
            <w:tcBorders>
              <w:top w:val="nil"/>
              <w:left w:val="nil"/>
              <w:bottom w:val="nil"/>
              <w:right w:val="nil"/>
            </w:tcBorders>
          </w:tcPr>
          <w:p w14:paraId="6C1A4FCD" w14:textId="77777777" w:rsidR="006045A7" w:rsidRDefault="006045A7">
            <w:pPr>
              <w:spacing w:before="240"/>
              <w:contextualSpacing w:val="0"/>
              <w:rPr>
                <w:b/>
              </w:rPr>
            </w:pPr>
          </w:p>
          <w:p w14:paraId="2449892D" w14:textId="45B5D788" w:rsidR="000A61B9" w:rsidRPr="00947DE1" w:rsidRDefault="00C93F46">
            <w:pPr>
              <w:spacing w:before="240"/>
              <w:contextualSpacing w:val="0"/>
            </w:pPr>
            <w:r w:rsidRPr="00947DE1">
              <w:rPr>
                <w:b/>
              </w:rPr>
              <w:lastRenderedPageBreak/>
              <w:t>Approval:</w:t>
            </w:r>
          </w:p>
        </w:tc>
      </w:tr>
      <w:tr w:rsidR="000A61B9" w:rsidRPr="00947DE1" w14:paraId="7C1DFB6D" w14:textId="77777777">
        <w:trPr>
          <w:trHeight w:val="220"/>
        </w:trPr>
        <w:tc>
          <w:tcPr>
            <w:tcW w:w="5868" w:type="dxa"/>
            <w:tcBorders>
              <w:top w:val="nil"/>
              <w:left w:val="nil"/>
              <w:bottom w:val="single" w:sz="4" w:space="0" w:color="000000"/>
              <w:right w:val="nil"/>
            </w:tcBorders>
          </w:tcPr>
          <w:p w14:paraId="56EBFFE5" w14:textId="77777777" w:rsidR="000A61B9" w:rsidRPr="00947DE1" w:rsidRDefault="000A61B9">
            <w:pPr>
              <w:spacing w:before="240"/>
              <w:contextualSpacing w:val="0"/>
            </w:pPr>
          </w:p>
        </w:tc>
        <w:tc>
          <w:tcPr>
            <w:tcW w:w="540" w:type="dxa"/>
            <w:tcBorders>
              <w:top w:val="nil"/>
              <w:left w:val="nil"/>
              <w:bottom w:val="nil"/>
              <w:right w:val="nil"/>
            </w:tcBorders>
          </w:tcPr>
          <w:p w14:paraId="36C4DE4A" w14:textId="77777777" w:rsidR="000A61B9" w:rsidRPr="00947DE1" w:rsidRDefault="000A61B9">
            <w:pPr>
              <w:spacing w:before="240"/>
              <w:contextualSpacing w:val="0"/>
            </w:pPr>
          </w:p>
        </w:tc>
        <w:tc>
          <w:tcPr>
            <w:tcW w:w="2448" w:type="dxa"/>
            <w:tcBorders>
              <w:top w:val="nil"/>
              <w:left w:val="nil"/>
              <w:bottom w:val="single" w:sz="4" w:space="0" w:color="000000"/>
              <w:right w:val="nil"/>
            </w:tcBorders>
          </w:tcPr>
          <w:p w14:paraId="39909E84" w14:textId="77777777" w:rsidR="000A61B9" w:rsidRPr="00947DE1" w:rsidRDefault="000A61B9">
            <w:pPr>
              <w:spacing w:before="240"/>
              <w:contextualSpacing w:val="0"/>
            </w:pPr>
          </w:p>
        </w:tc>
      </w:tr>
      <w:tr w:rsidR="000A61B9" w:rsidRPr="00947DE1" w14:paraId="1976F270" w14:textId="77777777">
        <w:trPr>
          <w:trHeight w:val="220"/>
        </w:trPr>
        <w:tc>
          <w:tcPr>
            <w:tcW w:w="5868" w:type="dxa"/>
            <w:tcBorders>
              <w:top w:val="nil"/>
              <w:left w:val="nil"/>
              <w:bottom w:val="nil"/>
              <w:right w:val="nil"/>
            </w:tcBorders>
          </w:tcPr>
          <w:p w14:paraId="25437DC2" w14:textId="77777777" w:rsidR="000A61B9" w:rsidRPr="00947DE1" w:rsidRDefault="00C93F46">
            <w:pPr>
              <w:spacing w:before="0"/>
              <w:contextualSpacing w:val="0"/>
            </w:pPr>
            <w:r w:rsidRPr="00947DE1">
              <w:rPr>
                <w:i/>
              </w:rPr>
              <w:t xml:space="preserve">PI or Sponsor Signature (Name and Title) </w:t>
            </w:r>
          </w:p>
        </w:tc>
        <w:tc>
          <w:tcPr>
            <w:tcW w:w="540" w:type="dxa"/>
            <w:tcBorders>
              <w:top w:val="nil"/>
              <w:left w:val="nil"/>
              <w:bottom w:val="nil"/>
              <w:right w:val="nil"/>
            </w:tcBorders>
          </w:tcPr>
          <w:p w14:paraId="293C4A61" w14:textId="77777777" w:rsidR="000A61B9" w:rsidRPr="00947DE1" w:rsidRDefault="000A61B9">
            <w:pPr>
              <w:contextualSpacing w:val="0"/>
            </w:pPr>
          </w:p>
        </w:tc>
        <w:tc>
          <w:tcPr>
            <w:tcW w:w="2448" w:type="dxa"/>
            <w:tcBorders>
              <w:top w:val="nil"/>
              <w:left w:val="nil"/>
              <w:bottom w:val="nil"/>
              <w:right w:val="nil"/>
            </w:tcBorders>
          </w:tcPr>
          <w:p w14:paraId="08FE28FC" w14:textId="77777777" w:rsidR="000A61B9" w:rsidRPr="00947DE1" w:rsidRDefault="00C93F46">
            <w:pPr>
              <w:contextualSpacing w:val="0"/>
            </w:pPr>
            <w:r w:rsidRPr="00947DE1">
              <w:rPr>
                <w:i/>
              </w:rPr>
              <w:t>Date</w:t>
            </w:r>
          </w:p>
        </w:tc>
      </w:tr>
      <w:tr w:rsidR="000A61B9" w:rsidRPr="00947DE1" w14:paraId="33CEB8F4" w14:textId="77777777">
        <w:trPr>
          <w:trHeight w:val="1500"/>
        </w:trPr>
        <w:tc>
          <w:tcPr>
            <w:tcW w:w="8856" w:type="dxa"/>
            <w:gridSpan w:val="3"/>
            <w:tcBorders>
              <w:top w:val="nil"/>
              <w:left w:val="nil"/>
              <w:bottom w:val="nil"/>
              <w:right w:val="nil"/>
            </w:tcBorders>
          </w:tcPr>
          <w:p w14:paraId="033F7095" w14:textId="32DE9A8F" w:rsidR="000A61B9" w:rsidRPr="00947DE1" w:rsidRDefault="00C93F46" w:rsidP="00E57E2F">
            <w:pPr>
              <w:spacing w:before="480"/>
              <w:contextualSpacing w:val="0"/>
            </w:pPr>
            <w:r w:rsidRPr="00947DE1">
              <w:rPr>
                <w:b/>
              </w:rPr>
              <w:t>Th</w:t>
            </w:r>
            <w:r w:rsidR="00E57E2F" w:rsidRPr="00947DE1">
              <w:rPr>
                <w:b/>
              </w:rPr>
              <w:t>i</w:t>
            </w:r>
            <w:r w:rsidRPr="00947DE1">
              <w:rPr>
                <w:b/>
              </w:rPr>
              <w:t xml:space="preserve">s confidential information about an investigational product is provided for the exclusive use of investigators of this product and is subject to recall at any time.  The information in this document may not be disclosed unless federal or state law or regulations require such disclosure.  Subject to the foregoing, this information may be disclosed only to those persons involved in the study who have a need to know, with the obligation not to further disseminate this information.  </w:t>
            </w:r>
          </w:p>
        </w:tc>
      </w:tr>
    </w:tbl>
    <w:p w14:paraId="1C9A44A8" w14:textId="77777777" w:rsidR="000A61B9" w:rsidRPr="00947DE1" w:rsidRDefault="00C93F46">
      <w:r w:rsidRPr="00947DE1">
        <w:br w:type="page"/>
      </w:r>
    </w:p>
    <w:p w14:paraId="30390593" w14:textId="42A3D02A" w:rsidR="000A61B9" w:rsidRPr="00947DE1" w:rsidRDefault="00C93F46">
      <w:pPr>
        <w:spacing w:before="120"/>
      </w:pPr>
      <w:r w:rsidRPr="00947DE1">
        <w:rPr>
          <w:b/>
        </w:rPr>
        <w:lastRenderedPageBreak/>
        <w:t>PROTOCOL AGREEMENT</w:t>
      </w:r>
      <w:r w:rsidR="00E57E2F" w:rsidRPr="00947DE1">
        <w:rPr>
          <w:b/>
        </w:rPr>
        <w:t xml:space="preserve"> </w:t>
      </w:r>
      <w:r w:rsidR="00CE618F" w:rsidRPr="00CE618F">
        <w:rPr>
          <w:b/>
          <w:highlight w:val="lightGray"/>
        </w:rPr>
        <w:t>(for multisite studies)</w:t>
      </w:r>
    </w:p>
    <w:p w14:paraId="1697B252" w14:textId="77777777" w:rsidR="000A61B9" w:rsidRPr="00947DE1" w:rsidRDefault="000A61B9"/>
    <w:p w14:paraId="54A0A611" w14:textId="4E3D4258" w:rsidR="000A61B9" w:rsidRPr="00947DE1" w:rsidRDefault="00C93F46">
      <w:r w:rsidRPr="00947DE1">
        <w:t>I have read the protocol specified below. In my formal capacity as Investigator, my duties include ensuring the safety of the study subjects enrolled under my supervision and providing [</w:t>
      </w:r>
      <w:r w:rsidRPr="00947DE1">
        <w:rPr>
          <w:highlight w:val="lightGray"/>
        </w:rPr>
        <w:t>Sponsor Name</w:t>
      </w:r>
      <w:r w:rsidR="00CE618F">
        <w:t xml:space="preserve"> </w:t>
      </w:r>
      <w:r w:rsidR="00CE618F" w:rsidRPr="00CE618F">
        <w:rPr>
          <w:highlight w:val="lightGray"/>
        </w:rPr>
        <w:t>or PI if no sponsor</w:t>
      </w:r>
      <w:r w:rsidRPr="00947DE1">
        <w:t>] with complete and timely information, as outlined in the protocol.  It is understood that all information pertaining to the study will be held strictly confidential and that this confidentiality requirement applies to all study staff at this site. Furthermore, on behalf of the study staff and myself, I agree to maintain the procedures required to carry out the study in accordance with accepted GCP principles and to abide by the terms of this protocol.</w:t>
      </w:r>
    </w:p>
    <w:p w14:paraId="320FAF72" w14:textId="77777777" w:rsidR="000A61B9" w:rsidRPr="00947DE1" w:rsidRDefault="000A61B9"/>
    <w:p w14:paraId="1ECA7704" w14:textId="77777777" w:rsidR="000A61B9" w:rsidRPr="00947DE1" w:rsidRDefault="00C93F46">
      <w:r w:rsidRPr="00947DE1">
        <w:t xml:space="preserve">Protocol Number:  </w:t>
      </w:r>
      <w:r w:rsidRPr="00947DE1">
        <w:rPr>
          <w:highlight w:val="lightGray"/>
        </w:rPr>
        <w:t>Number</w:t>
      </w:r>
    </w:p>
    <w:p w14:paraId="58449CAF" w14:textId="77777777" w:rsidR="000A61B9" w:rsidRPr="00947DE1" w:rsidRDefault="000A61B9"/>
    <w:p w14:paraId="5B3BC34F" w14:textId="77777777" w:rsidR="000A61B9" w:rsidRPr="00947DE1" w:rsidRDefault="00C93F46">
      <w:r w:rsidRPr="00947DE1">
        <w:t xml:space="preserve">Protocol Title:  </w:t>
      </w:r>
      <w:r w:rsidRPr="00947DE1">
        <w:rPr>
          <w:highlight w:val="lightGray"/>
        </w:rPr>
        <w:t>Title</w:t>
      </w:r>
    </w:p>
    <w:p w14:paraId="1EC09075" w14:textId="77777777" w:rsidR="000A61B9" w:rsidRPr="00947DE1" w:rsidRDefault="000A61B9"/>
    <w:p w14:paraId="5C729B6A" w14:textId="77777777" w:rsidR="000A61B9" w:rsidRPr="00947DE1" w:rsidRDefault="00C93F46">
      <w:r w:rsidRPr="00947DE1">
        <w:t xml:space="preserve">Protocol Date:  </w:t>
      </w:r>
      <w:r w:rsidRPr="00947DE1">
        <w:rPr>
          <w:highlight w:val="lightGray"/>
        </w:rPr>
        <w:t>TBD</w:t>
      </w:r>
    </w:p>
    <w:p w14:paraId="33C11337" w14:textId="77777777" w:rsidR="000A61B9" w:rsidRPr="00947DE1" w:rsidRDefault="000A61B9"/>
    <w:tbl>
      <w:tblPr>
        <w:tblStyle w:val="a1"/>
        <w:tblW w:w="88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575"/>
        <w:gridCol w:w="2673"/>
        <w:gridCol w:w="360"/>
        <w:gridCol w:w="2538"/>
      </w:tblGrid>
      <w:tr w:rsidR="000A61B9" w:rsidRPr="00947DE1" w14:paraId="3417B72E" w14:textId="77777777">
        <w:trPr>
          <w:trHeight w:val="220"/>
        </w:trPr>
        <w:tc>
          <w:tcPr>
            <w:tcW w:w="5958" w:type="dxa"/>
            <w:gridSpan w:val="3"/>
            <w:tcBorders>
              <w:top w:val="nil"/>
              <w:left w:val="nil"/>
              <w:bottom w:val="single" w:sz="4" w:space="0" w:color="000000"/>
              <w:right w:val="nil"/>
            </w:tcBorders>
          </w:tcPr>
          <w:p w14:paraId="110AF96E" w14:textId="77777777" w:rsidR="000A61B9" w:rsidRPr="00947DE1" w:rsidRDefault="000A61B9">
            <w:pPr>
              <w:spacing w:before="240"/>
              <w:contextualSpacing w:val="0"/>
            </w:pPr>
          </w:p>
        </w:tc>
        <w:tc>
          <w:tcPr>
            <w:tcW w:w="360" w:type="dxa"/>
            <w:tcBorders>
              <w:top w:val="nil"/>
              <w:left w:val="nil"/>
              <w:bottom w:val="nil"/>
              <w:right w:val="nil"/>
            </w:tcBorders>
          </w:tcPr>
          <w:p w14:paraId="6D0F9945" w14:textId="77777777" w:rsidR="000A61B9" w:rsidRPr="00947DE1" w:rsidRDefault="000A61B9">
            <w:pPr>
              <w:spacing w:before="240"/>
              <w:contextualSpacing w:val="0"/>
            </w:pPr>
          </w:p>
        </w:tc>
        <w:tc>
          <w:tcPr>
            <w:tcW w:w="2538" w:type="dxa"/>
            <w:tcBorders>
              <w:top w:val="nil"/>
              <w:left w:val="nil"/>
              <w:bottom w:val="single" w:sz="4" w:space="0" w:color="000000"/>
              <w:right w:val="nil"/>
            </w:tcBorders>
          </w:tcPr>
          <w:p w14:paraId="0A77E1A2" w14:textId="77777777" w:rsidR="000A61B9" w:rsidRPr="00947DE1" w:rsidRDefault="000A61B9">
            <w:pPr>
              <w:spacing w:before="240"/>
              <w:contextualSpacing w:val="0"/>
            </w:pPr>
          </w:p>
        </w:tc>
      </w:tr>
      <w:tr w:rsidR="000A61B9" w:rsidRPr="00947DE1" w14:paraId="19B2178A" w14:textId="77777777">
        <w:trPr>
          <w:trHeight w:val="220"/>
        </w:trPr>
        <w:tc>
          <w:tcPr>
            <w:tcW w:w="5958" w:type="dxa"/>
            <w:gridSpan w:val="3"/>
            <w:tcBorders>
              <w:top w:val="nil"/>
              <w:left w:val="nil"/>
              <w:bottom w:val="nil"/>
              <w:right w:val="nil"/>
            </w:tcBorders>
          </w:tcPr>
          <w:p w14:paraId="0CDB2373" w14:textId="1F05C9A8" w:rsidR="000A61B9" w:rsidRPr="00947DE1" w:rsidRDefault="00CE618F">
            <w:pPr>
              <w:contextualSpacing w:val="0"/>
            </w:pPr>
            <w:r>
              <w:rPr>
                <w:i/>
              </w:rPr>
              <w:t xml:space="preserve">Site </w:t>
            </w:r>
            <w:r w:rsidR="00C93F46" w:rsidRPr="00947DE1">
              <w:rPr>
                <w:i/>
              </w:rPr>
              <w:t xml:space="preserve">Investigator Signature </w:t>
            </w:r>
          </w:p>
        </w:tc>
        <w:tc>
          <w:tcPr>
            <w:tcW w:w="360" w:type="dxa"/>
            <w:tcBorders>
              <w:top w:val="nil"/>
              <w:left w:val="nil"/>
              <w:bottom w:val="nil"/>
              <w:right w:val="nil"/>
            </w:tcBorders>
          </w:tcPr>
          <w:p w14:paraId="4DEBAE0C" w14:textId="77777777" w:rsidR="000A61B9" w:rsidRPr="00947DE1" w:rsidRDefault="000A61B9">
            <w:pPr>
              <w:contextualSpacing w:val="0"/>
            </w:pPr>
          </w:p>
        </w:tc>
        <w:tc>
          <w:tcPr>
            <w:tcW w:w="2538" w:type="dxa"/>
            <w:tcBorders>
              <w:top w:val="nil"/>
              <w:left w:val="nil"/>
              <w:bottom w:val="nil"/>
              <w:right w:val="nil"/>
            </w:tcBorders>
          </w:tcPr>
          <w:p w14:paraId="6580CFD5" w14:textId="77777777" w:rsidR="000A61B9" w:rsidRPr="00947DE1" w:rsidRDefault="00C93F46">
            <w:pPr>
              <w:contextualSpacing w:val="0"/>
            </w:pPr>
            <w:r w:rsidRPr="00947DE1">
              <w:rPr>
                <w:i/>
              </w:rPr>
              <w:t>Date</w:t>
            </w:r>
          </w:p>
        </w:tc>
      </w:tr>
      <w:tr w:rsidR="000A61B9" w:rsidRPr="00947DE1" w14:paraId="3F92AF24" w14:textId="77777777">
        <w:trPr>
          <w:trHeight w:val="220"/>
        </w:trPr>
        <w:tc>
          <w:tcPr>
            <w:tcW w:w="8856" w:type="dxa"/>
            <w:gridSpan w:val="5"/>
            <w:tcBorders>
              <w:top w:val="nil"/>
              <w:left w:val="nil"/>
              <w:bottom w:val="single" w:sz="4" w:space="0" w:color="000000"/>
              <w:right w:val="nil"/>
            </w:tcBorders>
          </w:tcPr>
          <w:p w14:paraId="603DD7F5" w14:textId="77777777" w:rsidR="000A61B9" w:rsidRPr="00947DE1" w:rsidRDefault="000A61B9">
            <w:pPr>
              <w:spacing w:before="240"/>
              <w:contextualSpacing w:val="0"/>
            </w:pPr>
          </w:p>
        </w:tc>
      </w:tr>
      <w:tr w:rsidR="000A61B9" w:rsidRPr="00947DE1" w14:paraId="6B1E24A8" w14:textId="77777777">
        <w:trPr>
          <w:trHeight w:val="220"/>
        </w:trPr>
        <w:tc>
          <w:tcPr>
            <w:tcW w:w="8856" w:type="dxa"/>
            <w:gridSpan w:val="5"/>
            <w:tcBorders>
              <w:top w:val="single" w:sz="4" w:space="0" w:color="000000"/>
              <w:left w:val="nil"/>
              <w:bottom w:val="nil"/>
              <w:right w:val="nil"/>
            </w:tcBorders>
          </w:tcPr>
          <w:p w14:paraId="7955C972" w14:textId="77777777" w:rsidR="000A61B9" w:rsidRPr="00947DE1" w:rsidRDefault="00C93F46">
            <w:pPr>
              <w:contextualSpacing w:val="0"/>
            </w:pPr>
            <w:r w:rsidRPr="00947DE1">
              <w:rPr>
                <w:i/>
              </w:rPr>
              <w:t>Print Name and Title</w:t>
            </w:r>
          </w:p>
        </w:tc>
      </w:tr>
      <w:tr w:rsidR="000A61B9" w:rsidRPr="00947DE1" w14:paraId="0D23F11A" w14:textId="77777777">
        <w:trPr>
          <w:trHeight w:val="220"/>
        </w:trPr>
        <w:tc>
          <w:tcPr>
            <w:tcW w:w="1710" w:type="dxa"/>
            <w:tcBorders>
              <w:top w:val="nil"/>
              <w:left w:val="nil"/>
              <w:bottom w:val="nil"/>
              <w:right w:val="nil"/>
            </w:tcBorders>
          </w:tcPr>
          <w:p w14:paraId="7E711FD0" w14:textId="77777777" w:rsidR="000A61B9" w:rsidRPr="00947DE1" w:rsidRDefault="00C93F46">
            <w:pPr>
              <w:spacing w:before="240"/>
              <w:contextualSpacing w:val="0"/>
            </w:pPr>
            <w:r w:rsidRPr="00947DE1">
              <w:rPr>
                <w:i/>
              </w:rPr>
              <w:t>Site #</w:t>
            </w:r>
          </w:p>
        </w:tc>
        <w:tc>
          <w:tcPr>
            <w:tcW w:w="1575" w:type="dxa"/>
            <w:tcBorders>
              <w:top w:val="nil"/>
              <w:left w:val="nil"/>
              <w:bottom w:val="single" w:sz="4" w:space="0" w:color="000000"/>
              <w:right w:val="nil"/>
            </w:tcBorders>
          </w:tcPr>
          <w:p w14:paraId="54DE6639" w14:textId="77777777" w:rsidR="000A61B9" w:rsidRPr="00947DE1" w:rsidRDefault="000A61B9">
            <w:pPr>
              <w:spacing w:before="240"/>
              <w:contextualSpacing w:val="0"/>
            </w:pPr>
          </w:p>
        </w:tc>
        <w:tc>
          <w:tcPr>
            <w:tcW w:w="5571" w:type="dxa"/>
            <w:gridSpan w:val="3"/>
            <w:tcBorders>
              <w:top w:val="nil"/>
              <w:left w:val="nil"/>
              <w:bottom w:val="nil"/>
              <w:right w:val="nil"/>
            </w:tcBorders>
          </w:tcPr>
          <w:p w14:paraId="730475B1" w14:textId="77777777" w:rsidR="000A61B9" w:rsidRPr="00947DE1" w:rsidRDefault="000A61B9">
            <w:pPr>
              <w:spacing w:before="240"/>
              <w:contextualSpacing w:val="0"/>
            </w:pPr>
          </w:p>
        </w:tc>
      </w:tr>
      <w:tr w:rsidR="000A61B9" w:rsidRPr="00947DE1" w14:paraId="1EEF7C7F" w14:textId="77777777">
        <w:trPr>
          <w:trHeight w:val="220"/>
        </w:trPr>
        <w:tc>
          <w:tcPr>
            <w:tcW w:w="1710" w:type="dxa"/>
            <w:tcBorders>
              <w:top w:val="nil"/>
              <w:left w:val="nil"/>
              <w:bottom w:val="nil"/>
              <w:right w:val="nil"/>
            </w:tcBorders>
          </w:tcPr>
          <w:p w14:paraId="36E53834" w14:textId="77777777" w:rsidR="000A61B9" w:rsidRPr="00947DE1" w:rsidRDefault="00C93F46">
            <w:pPr>
              <w:spacing w:before="240"/>
              <w:contextualSpacing w:val="0"/>
            </w:pPr>
            <w:r w:rsidRPr="00947DE1">
              <w:rPr>
                <w:i/>
              </w:rPr>
              <w:t>Site Name</w:t>
            </w:r>
          </w:p>
        </w:tc>
        <w:tc>
          <w:tcPr>
            <w:tcW w:w="7146" w:type="dxa"/>
            <w:gridSpan w:val="4"/>
            <w:tcBorders>
              <w:top w:val="nil"/>
              <w:left w:val="nil"/>
              <w:bottom w:val="single" w:sz="4" w:space="0" w:color="000000"/>
              <w:right w:val="nil"/>
            </w:tcBorders>
          </w:tcPr>
          <w:p w14:paraId="12AA00DB" w14:textId="77777777" w:rsidR="000A61B9" w:rsidRPr="00947DE1" w:rsidRDefault="000A61B9">
            <w:pPr>
              <w:spacing w:before="240"/>
              <w:contextualSpacing w:val="0"/>
            </w:pPr>
          </w:p>
        </w:tc>
      </w:tr>
      <w:tr w:rsidR="000A61B9" w:rsidRPr="00947DE1" w14:paraId="2B3925AA" w14:textId="77777777">
        <w:trPr>
          <w:trHeight w:val="220"/>
        </w:trPr>
        <w:tc>
          <w:tcPr>
            <w:tcW w:w="1710" w:type="dxa"/>
            <w:tcBorders>
              <w:top w:val="nil"/>
              <w:left w:val="nil"/>
              <w:bottom w:val="nil"/>
              <w:right w:val="nil"/>
            </w:tcBorders>
          </w:tcPr>
          <w:p w14:paraId="6487CAAF" w14:textId="77777777" w:rsidR="000A61B9" w:rsidRPr="00947DE1" w:rsidRDefault="00C93F46">
            <w:pPr>
              <w:spacing w:before="240"/>
              <w:contextualSpacing w:val="0"/>
            </w:pPr>
            <w:r w:rsidRPr="00947DE1">
              <w:rPr>
                <w:i/>
              </w:rPr>
              <w:t>Address</w:t>
            </w:r>
          </w:p>
        </w:tc>
        <w:tc>
          <w:tcPr>
            <w:tcW w:w="7146" w:type="dxa"/>
            <w:gridSpan w:val="4"/>
            <w:tcBorders>
              <w:top w:val="nil"/>
              <w:left w:val="nil"/>
              <w:bottom w:val="single" w:sz="4" w:space="0" w:color="000000"/>
              <w:right w:val="nil"/>
            </w:tcBorders>
          </w:tcPr>
          <w:p w14:paraId="48777E68" w14:textId="77777777" w:rsidR="000A61B9" w:rsidRPr="00947DE1" w:rsidRDefault="000A61B9">
            <w:pPr>
              <w:spacing w:before="240"/>
              <w:contextualSpacing w:val="0"/>
            </w:pPr>
          </w:p>
        </w:tc>
      </w:tr>
      <w:tr w:rsidR="00CE618F" w:rsidRPr="00947DE1" w14:paraId="089B4030" w14:textId="77777777">
        <w:trPr>
          <w:trHeight w:val="220"/>
        </w:trPr>
        <w:tc>
          <w:tcPr>
            <w:tcW w:w="1710" w:type="dxa"/>
            <w:tcBorders>
              <w:top w:val="nil"/>
              <w:left w:val="nil"/>
              <w:bottom w:val="nil"/>
              <w:right w:val="nil"/>
            </w:tcBorders>
          </w:tcPr>
          <w:p w14:paraId="46AF27BF" w14:textId="77777777" w:rsidR="00CE618F" w:rsidRPr="00947DE1" w:rsidRDefault="00CE618F">
            <w:pPr>
              <w:spacing w:before="240"/>
              <w:contextualSpacing w:val="0"/>
            </w:pPr>
            <w:r w:rsidRPr="00947DE1">
              <w:rPr>
                <w:i/>
              </w:rPr>
              <w:t>Phone Number</w:t>
            </w:r>
          </w:p>
        </w:tc>
        <w:tc>
          <w:tcPr>
            <w:tcW w:w="7146" w:type="dxa"/>
            <w:gridSpan w:val="4"/>
            <w:tcBorders>
              <w:top w:val="single" w:sz="4" w:space="0" w:color="000000"/>
              <w:left w:val="nil"/>
              <w:bottom w:val="single" w:sz="4" w:space="0" w:color="000000"/>
              <w:right w:val="nil"/>
            </w:tcBorders>
          </w:tcPr>
          <w:p w14:paraId="48949EC1" w14:textId="77777777" w:rsidR="00CE618F" w:rsidRPr="00947DE1" w:rsidRDefault="00CE618F">
            <w:pPr>
              <w:spacing w:before="240"/>
              <w:contextualSpacing w:val="0"/>
            </w:pPr>
          </w:p>
        </w:tc>
      </w:tr>
    </w:tbl>
    <w:p w14:paraId="7BD68170" w14:textId="77777777" w:rsidR="000C0137" w:rsidRPr="00947DE1" w:rsidRDefault="00C93F46" w:rsidP="000C0137">
      <w:pPr>
        <w:keepNext/>
        <w:keepLines/>
        <w:spacing w:before="0" w:after="120"/>
        <w:ind w:left="720" w:hanging="720"/>
      </w:pPr>
      <w:r w:rsidRPr="00947DE1">
        <w:br w:type="page"/>
      </w:r>
      <w:r w:rsidR="000C0137" w:rsidRPr="00947DE1">
        <w:rPr>
          <w:b/>
          <w:smallCaps/>
        </w:rPr>
        <w:lastRenderedPageBreak/>
        <w:t>LIST OF ABBREVIATIONS</w:t>
      </w:r>
    </w:p>
    <w:p w14:paraId="6F3092A1" w14:textId="77777777" w:rsidR="000C0137" w:rsidRPr="00947DE1" w:rsidRDefault="000C0137" w:rsidP="000C0137">
      <w:r w:rsidRPr="00947DE1">
        <w:rPr>
          <w:b/>
          <w:i/>
          <w:highlight w:val="lightGray"/>
        </w:rPr>
        <w:t>Add all other abbreviations referenced in the protocol and delete any not referenced in the protocol.</w:t>
      </w:r>
    </w:p>
    <w:tbl>
      <w:tblPr>
        <w:tblStyle w:val="a2"/>
        <w:tblW w:w="8568" w:type="dxa"/>
        <w:tblInd w:w="-223" w:type="dxa"/>
        <w:tblLayout w:type="fixed"/>
        <w:tblLook w:val="0000" w:firstRow="0" w:lastRow="0" w:firstColumn="0" w:lastColumn="0" w:noHBand="0" w:noVBand="0"/>
      </w:tblPr>
      <w:tblGrid>
        <w:gridCol w:w="2088"/>
        <w:gridCol w:w="6480"/>
      </w:tblGrid>
      <w:tr w:rsidR="000C0137" w:rsidRPr="00947DE1" w14:paraId="7B99C897" w14:textId="77777777" w:rsidTr="00C9395A">
        <w:tc>
          <w:tcPr>
            <w:tcW w:w="2088" w:type="dxa"/>
          </w:tcPr>
          <w:p w14:paraId="35762EE3" w14:textId="77777777" w:rsidR="000C0137" w:rsidRPr="00947DE1" w:rsidRDefault="000C0137" w:rsidP="00C9395A">
            <w:pPr>
              <w:spacing w:before="40" w:after="40"/>
              <w:contextualSpacing w:val="0"/>
            </w:pPr>
            <w:r w:rsidRPr="00947DE1">
              <w:rPr>
                <w:b/>
              </w:rPr>
              <w:t>AE</w:t>
            </w:r>
          </w:p>
        </w:tc>
        <w:tc>
          <w:tcPr>
            <w:tcW w:w="6480" w:type="dxa"/>
          </w:tcPr>
          <w:p w14:paraId="11F192CF" w14:textId="77777777" w:rsidR="000C0137" w:rsidRPr="00947DE1" w:rsidRDefault="000C0137" w:rsidP="00C9395A">
            <w:pPr>
              <w:spacing w:before="40" w:after="40"/>
              <w:contextualSpacing w:val="0"/>
            </w:pPr>
            <w:r w:rsidRPr="00947DE1">
              <w:t>adverse event</w:t>
            </w:r>
          </w:p>
        </w:tc>
      </w:tr>
      <w:tr w:rsidR="000C0137" w:rsidRPr="00947DE1" w14:paraId="756BD0DE" w14:textId="77777777" w:rsidTr="00C9395A">
        <w:tc>
          <w:tcPr>
            <w:tcW w:w="2088" w:type="dxa"/>
          </w:tcPr>
          <w:p w14:paraId="55B14E4D" w14:textId="77777777" w:rsidR="000C0137" w:rsidRPr="00947DE1" w:rsidRDefault="000C0137" w:rsidP="00C9395A">
            <w:pPr>
              <w:spacing w:before="40" w:after="40"/>
              <w:contextualSpacing w:val="0"/>
            </w:pPr>
            <w:r w:rsidRPr="00947DE1">
              <w:rPr>
                <w:b/>
                <w:highlight w:val="lightGray"/>
              </w:rPr>
              <w:t>ALT</w:t>
            </w:r>
          </w:p>
        </w:tc>
        <w:tc>
          <w:tcPr>
            <w:tcW w:w="6480" w:type="dxa"/>
          </w:tcPr>
          <w:p w14:paraId="0E15CD26" w14:textId="77777777" w:rsidR="000C0137" w:rsidRPr="00947DE1" w:rsidRDefault="000C0137" w:rsidP="00C9395A">
            <w:pPr>
              <w:spacing w:before="40" w:after="40"/>
              <w:contextualSpacing w:val="0"/>
            </w:pPr>
            <w:r w:rsidRPr="00947DE1">
              <w:rPr>
                <w:highlight w:val="lightGray"/>
              </w:rPr>
              <w:t>alanine aminotransferase</w:t>
            </w:r>
          </w:p>
        </w:tc>
      </w:tr>
      <w:tr w:rsidR="000C0137" w:rsidRPr="00947DE1" w14:paraId="2DEF9E95" w14:textId="77777777" w:rsidTr="00C9395A">
        <w:tc>
          <w:tcPr>
            <w:tcW w:w="2088" w:type="dxa"/>
          </w:tcPr>
          <w:p w14:paraId="4438B8FA" w14:textId="77777777" w:rsidR="000C0137" w:rsidRPr="00947DE1" w:rsidRDefault="000C0137" w:rsidP="00C9395A">
            <w:pPr>
              <w:spacing w:before="40" w:after="40"/>
              <w:contextualSpacing w:val="0"/>
            </w:pPr>
            <w:r w:rsidRPr="00947DE1">
              <w:rPr>
                <w:b/>
                <w:highlight w:val="lightGray"/>
              </w:rPr>
              <w:t>AST</w:t>
            </w:r>
          </w:p>
        </w:tc>
        <w:tc>
          <w:tcPr>
            <w:tcW w:w="6480" w:type="dxa"/>
          </w:tcPr>
          <w:p w14:paraId="4F1D310D" w14:textId="77777777" w:rsidR="000C0137" w:rsidRPr="00947DE1" w:rsidRDefault="000C0137" w:rsidP="00C9395A">
            <w:pPr>
              <w:spacing w:before="40" w:after="40"/>
              <w:contextualSpacing w:val="0"/>
            </w:pPr>
            <w:r w:rsidRPr="00947DE1">
              <w:rPr>
                <w:highlight w:val="lightGray"/>
              </w:rPr>
              <w:t>aspartate aminotransferase</w:t>
            </w:r>
          </w:p>
        </w:tc>
      </w:tr>
      <w:tr w:rsidR="000C0137" w:rsidRPr="00947DE1" w14:paraId="1A7CB900" w14:textId="77777777" w:rsidTr="00C9395A">
        <w:tc>
          <w:tcPr>
            <w:tcW w:w="2088" w:type="dxa"/>
          </w:tcPr>
          <w:p w14:paraId="5CA39251" w14:textId="77777777" w:rsidR="000C0137" w:rsidRPr="00947DE1" w:rsidRDefault="000C0137" w:rsidP="00C9395A">
            <w:pPr>
              <w:spacing w:before="40" w:after="40"/>
              <w:contextualSpacing w:val="0"/>
            </w:pPr>
            <w:r w:rsidRPr="00947DE1">
              <w:rPr>
                <w:b/>
                <w:highlight w:val="lightGray"/>
              </w:rPr>
              <w:t>BUN</w:t>
            </w:r>
          </w:p>
        </w:tc>
        <w:tc>
          <w:tcPr>
            <w:tcW w:w="6480" w:type="dxa"/>
          </w:tcPr>
          <w:p w14:paraId="0A31259D" w14:textId="77777777" w:rsidR="000C0137" w:rsidRPr="00947DE1" w:rsidRDefault="000C0137" w:rsidP="00C9395A">
            <w:pPr>
              <w:spacing w:before="40" w:after="40"/>
              <w:contextualSpacing w:val="0"/>
            </w:pPr>
            <w:r w:rsidRPr="00947DE1">
              <w:rPr>
                <w:highlight w:val="lightGray"/>
              </w:rPr>
              <w:t>blood urea nitrogen</w:t>
            </w:r>
          </w:p>
        </w:tc>
      </w:tr>
      <w:tr w:rsidR="000C0137" w:rsidRPr="00947DE1" w14:paraId="133C51A9" w14:textId="77777777" w:rsidTr="00C9395A">
        <w:tc>
          <w:tcPr>
            <w:tcW w:w="2088" w:type="dxa"/>
          </w:tcPr>
          <w:p w14:paraId="3DD1FAFC" w14:textId="77777777" w:rsidR="000C0137" w:rsidRPr="00947DE1" w:rsidRDefault="000C0137" w:rsidP="00C9395A">
            <w:pPr>
              <w:spacing w:before="40" w:after="40"/>
              <w:contextualSpacing w:val="0"/>
            </w:pPr>
            <w:r w:rsidRPr="00947DE1">
              <w:rPr>
                <w:b/>
              </w:rPr>
              <w:t>CFR</w:t>
            </w:r>
          </w:p>
        </w:tc>
        <w:tc>
          <w:tcPr>
            <w:tcW w:w="6480" w:type="dxa"/>
          </w:tcPr>
          <w:p w14:paraId="3B96620D" w14:textId="77777777" w:rsidR="000C0137" w:rsidRPr="00947DE1" w:rsidRDefault="000C0137" w:rsidP="00C9395A">
            <w:pPr>
              <w:spacing w:before="40" w:after="40"/>
              <w:contextualSpacing w:val="0"/>
            </w:pPr>
            <w:r w:rsidRPr="00947DE1">
              <w:t>Code of Federal Regulations</w:t>
            </w:r>
          </w:p>
        </w:tc>
      </w:tr>
      <w:tr w:rsidR="000C0137" w:rsidRPr="00947DE1" w14:paraId="170053D8" w14:textId="77777777" w:rsidTr="00C9395A">
        <w:tc>
          <w:tcPr>
            <w:tcW w:w="2088" w:type="dxa"/>
          </w:tcPr>
          <w:p w14:paraId="0C157812" w14:textId="77777777" w:rsidR="000C0137" w:rsidRPr="00947DE1" w:rsidRDefault="000C0137" w:rsidP="00C9395A">
            <w:pPr>
              <w:spacing w:before="40" w:after="40"/>
              <w:contextualSpacing w:val="0"/>
            </w:pPr>
            <w:r w:rsidRPr="00947DE1">
              <w:rPr>
                <w:b/>
              </w:rPr>
              <w:t>CRF</w:t>
            </w:r>
          </w:p>
        </w:tc>
        <w:tc>
          <w:tcPr>
            <w:tcW w:w="6480" w:type="dxa"/>
          </w:tcPr>
          <w:p w14:paraId="2EABFC71" w14:textId="77777777" w:rsidR="000C0137" w:rsidRPr="00947DE1" w:rsidRDefault="000C0137" w:rsidP="00C9395A">
            <w:pPr>
              <w:spacing w:before="40" w:after="40"/>
              <w:contextualSpacing w:val="0"/>
            </w:pPr>
            <w:r w:rsidRPr="00947DE1">
              <w:t>case report form</w:t>
            </w:r>
          </w:p>
        </w:tc>
      </w:tr>
      <w:tr w:rsidR="000C0137" w:rsidRPr="00947DE1" w14:paraId="0540A139" w14:textId="77777777" w:rsidTr="00C9395A">
        <w:tc>
          <w:tcPr>
            <w:tcW w:w="2088" w:type="dxa"/>
          </w:tcPr>
          <w:p w14:paraId="029D4251" w14:textId="77777777" w:rsidR="000C0137" w:rsidRPr="00947DE1" w:rsidRDefault="000C0137" w:rsidP="00C9395A">
            <w:pPr>
              <w:spacing w:before="40" w:after="40"/>
              <w:contextualSpacing w:val="0"/>
            </w:pPr>
            <w:r w:rsidRPr="00947DE1">
              <w:rPr>
                <w:b/>
                <w:highlight w:val="lightGray"/>
              </w:rPr>
              <w:t>CRP</w:t>
            </w:r>
          </w:p>
        </w:tc>
        <w:tc>
          <w:tcPr>
            <w:tcW w:w="6480" w:type="dxa"/>
          </w:tcPr>
          <w:p w14:paraId="6605BD6B" w14:textId="77777777" w:rsidR="000C0137" w:rsidRPr="00947DE1" w:rsidRDefault="000C0137" w:rsidP="00C9395A">
            <w:pPr>
              <w:spacing w:before="40" w:after="40"/>
              <w:contextualSpacing w:val="0"/>
            </w:pPr>
            <w:r w:rsidRPr="00947DE1">
              <w:rPr>
                <w:highlight w:val="lightGray"/>
              </w:rPr>
              <w:t>C-reactive protein</w:t>
            </w:r>
          </w:p>
        </w:tc>
      </w:tr>
      <w:tr w:rsidR="000C0137" w:rsidRPr="00947DE1" w14:paraId="7D970CC7" w14:textId="77777777" w:rsidTr="00C9395A">
        <w:tc>
          <w:tcPr>
            <w:tcW w:w="2088" w:type="dxa"/>
          </w:tcPr>
          <w:p w14:paraId="1B75A8AE" w14:textId="77777777" w:rsidR="000C0137" w:rsidRPr="00947DE1" w:rsidRDefault="000C0137" w:rsidP="00C9395A">
            <w:pPr>
              <w:spacing w:before="40" w:after="40"/>
              <w:contextualSpacing w:val="0"/>
            </w:pPr>
            <w:r w:rsidRPr="00947DE1">
              <w:rPr>
                <w:b/>
              </w:rPr>
              <w:t>DMC</w:t>
            </w:r>
          </w:p>
        </w:tc>
        <w:tc>
          <w:tcPr>
            <w:tcW w:w="6480" w:type="dxa"/>
          </w:tcPr>
          <w:p w14:paraId="0BD4CBB1" w14:textId="77777777" w:rsidR="000C0137" w:rsidRPr="00947DE1" w:rsidRDefault="000C0137" w:rsidP="00C9395A">
            <w:pPr>
              <w:spacing w:before="40" w:after="40"/>
              <w:contextualSpacing w:val="0"/>
            </w:pPr>
            <w:r w:rsidRPr="00947DE1">
              <w:t>Data Monitoring Committee</w:t>
            </w:r>
          </w:p>
        </w:tc>
      </w:tr>
      <w:tr w:rsidR="000C0137" w:rsidRPr="00947DE1" w14:paraId="0D1B1580" w14:textId="77777777" w:rsidTr="00C9395A">
        <w:tc>
          <w:tcPr>
            <w:tcW w:w="2088" w:type="dxa"/>
          </w:tcPr>
          <w:p w14:paraId="26D23970" w14:textId="77777777" w:rsidR="000C0137" w:rsidRPr="00947DE1" w:rsidRDefault="000C0137" w:rsidP="00C9395A">
            <w:pPr>
              <w:spacing w:before="40" w:after="40"/>
              <w:contextualSpacing w:val="0"/>
            </w:pPr>
            <w:r w:rsidRPr="00947DE1">
              <w:rPr>
                <w:b/>
              </w:rPr>
              <w:t>DSMB</w:t>
            </w:r>
          </w:p>
        </w:tc>
        <w:tc>
          <w:tcPr>
            <w:tcW w:w="6480" w:type="dxa"/>
          </w:tcPr>
          <w:p w14:paraId="69F23D00" w14:textId="77777777" w:rsidR="000C0137" w:rsidRPr="00947DE1" w:rsidRDefault="000C0137" w:rsidP="00C9395A">
            <w:pPr>
              <w:spacing w:before="40" w:after="40"/>
              <w:contextualSpacing w:val="0"/>
            </w:pPr>
            <w:r w:rsidRPr="00947DE1">
              <w:t>Data Safety Monitoring Board</w:t>
            </w:r>
          </w:p>
        </w:tc>
      </w:tr>
      <w:tr w:rsidR="000C0137" w:rsidRPr="00947DE1" w14:paraId="525B444A" w14:textId="77777777" w:rsidTr="00C9395A">
        <w:tc>
          <w:tcPr>
            <w:tcW w:w="2088" w:type="dxa"/>
          </w:tcPr>
          <w:p w14:paraId="63148393" w14:textId="77777777" w:rsidR="000C0137" w:rsidRPr="00947DE1" w:rsidRDefault="000C0137" w:rsidP="00C9395A">
            <w:pPr>
              <w:spacing w:before="40" w:after="40"/>
              <w:contextualSpacing w:val="0"/>
            </w:pPr>
            <w:r w:rsidRPr="00947DE1">
              <w:rPr>
                <w:b/>
                <w:highlight w:val="lightGray"/>
              </w:rPr>
              <w:t>ESR</w:t>
            </w:r>
          </w:p>
        </w:tc>
        <w:tc>
          <w:tcPr>
            <w:tcW w:w="6480" w:type="dxa"/>
          </w:tcPr>
          <w:p w14:paraId="25088176" w14:textId="77777777" w:rsidR="000C0137" w:rsidRPr="00947DE1" w:rsidRDefault="000C0137" w:rsidP="00C9395A">
            <w:pPr>
              <w:spacing w:before="40" w:after="40"/>
              <w:contextualSpacing w:val="0"/>
            </w:pPr>
            <w:r w:rsidRPr="00947DE1">
              <w:rPr>
                <w:highlight w:val="lightGray"/>
              </w:rPr>
              <w:t>erythrocyte sedimentation rate</w:t>
            </w:r>
          </w:p>
        </w:tc>
      </w:tr>
      <w:tr w:rsidR="000C0137" w:rsidRPr="00947DE1" w14:paraId="6AA6E5B3" w14:textId="77777777" w:rsidTr="00C9395A">
        <w:tc>
          <w:tcPr>
            <w:tcW w:w="2088" w:type="dxa"/>
          </w:tcPr>
          <w:p w14:paraId="12579C1C" w14:textId="77777777" w:rsidR="000C0137" w:rsidRPr="00947DE1" w:rsidRDefault="000C0137" w:rsidP="00C9395A">
            <w:pPr>
              <w:spacing w:before="40" w:after="40"/>
              <w:contextualSpacing w:val="0"/>
            </w:pPr>
            <w:r w:rsidRPr="00947DE1">
              <w:rPr>
                <w:b/>
              </w:rPr>
              <w:t>FDA</w:t>
            </w:r>
          </w:p>
        </w:tc>
        <w:tc>
          <w:tcPr>
            <w:tcW w:w="6480" w:type="dxa"/>
          </w:tcPr>
          <w:p w14:paraId="460C8DC0" w14:textId="77777777" w:rsidR="000C0137" w:rsidRPr="00947DE1" w:rsidRDefault="000C0137" w:rsidP="00C9395A">
            <w:pPr>
              <w:spacing w:before="40" w:after="40"/>
              <w:contextualSpacing w:val="0"/>
            </w:pPr>
            <w:r w:rsidRPr="00947DE1">
              <w:t>Food and Drug Administration</w:t>
            </w:r>
          </w:p>
        </w:tc>
      </w:tr>
      <w:tr w:rsidR="000C0137" w:rsidRPr="00947DE1" w14:paraId="1E454209" w14:textId="77777777" w:rsidTr="00C9395A">
        <w:tc>
          <w:tcPr>
            <w:tcW w:w="2088" w:type="dxa"/>
          </w:tcPr>
          <w:p w14:paraId="1FC6F3E6" w14:textId="77777777" w:rsidR="000C0137" w:rsidRPr="00947DE1" w:rsidRDefault="000C0137" w:rsidP="00C9395A">
            <w:pPr>
              <w:spacing w:before="40" w:after="40"/>
              <w:contextualSpacing w:val="0"/>
            </w:pPr>
            <w:r w:rsidRPr="00947DE1">
              <w:rPr>
                <w:b/>
                <w:highlight w:val="lightGray"/>
              </w:rPr>
              <w:t>FEF</w:t>
            </w:r>
            <w:r w:rsidRPr="00947DE1">
              <w:rPr>
                <w:b/>
                <w:highlight w:val="lightGray"/>
                <w:vertAlign w:val="subscript"/>
              </w:rPr>
              <w:t>25%-75%</w:t>
            </w:r>
          </w:p>
        </w:tc>
        <w:tc>
          <w:tcPr>
            <w:tcW w:w="6480" w:type="dxa"/>
          </w:tcPr>
          <w:p w14:paraId="2E87794D" w14:textId="77777777" w:rsidR="000C0137" w:rsidRPr="00947DE1" w:rsidRDefault="000C0137" w:rsidP="00C9395A">
            <w:pPr>
              <w:spacing w:before="40" w:after="40"/>
              <w:contextualSpacing w:val="0"/>
            </w:pPr>
            <w:r w:rsidRPr="00947DE1">
              <w:rPr>
                <w:highlight w:val="lightGray"/>
              </w:rPr>
              <w:t>forced expiratory flow</w:t>
            </w:r>
          </w:p>
        </w:tc>
      </w:tr>
      <w:tr w:rsidR="000C0137" w:rsidRPr="00947DE1" w14:paraId="23BB3A06" w14:textId="77777777" w:rsidTr="00C9395A">
        <w:tc>
          <w:tcPr>
            <w:tcW w:w="2088" w:type="dxa"/>
          </w:tcPr>
          <w:p w14:paraId="62031C8C" w14:textId="77777777" w:rsidR="000C0137" w:rsidRPr="00947DE1" w:rsidRDefault="000C0137" w:rsidP="00C9395A">
            <w:pPr>
              <w:spacing w:before="40" w:after="40"/>
              <w:contextualSpacing w:val="0"/>
            </w:pPr>
            <w:r w:rsidRPr="00947DE1">
              <w:rPr>
                <w:b/>
                <w:highlight w:val="lightGray"/>
              </w:rPr>
              <w:t>FEV</w:t>
            </w:r>
            <w:r w:rsidRPr="00947DE1">
              <w:rPr>
                <w:b/>
                <w:highlight w:val="lightGray"/>
                <w:vertAlign w:val="subscript"/>
              </w:rPr>
              <w:t>1</w:t>
            </w:r>
          </w:p>
        </w:tc>
        <w:tc>
          <w:tcPr>
            <w:tcW w:w="6480" w:type="dxa"/>
          </w:tcPr>
          <w:p w14:paraId="2C6B196D" w14:textId="77777777" w:rsidR="000C0137" w:rsidRPr="00947DE1" w:rsidRDefault="000C0137" w:rsidP="00C9395A">
            <w:pPr>
              <w:spacing w:before="40" w:after="40"/>
              <w:contextualSpacing w:val="0"/>
            </w:pPr>
            <w:r w:rsidRPr="00947DE1">
              <w:rPr>
                <w:highlight w:val="lightGray"/>
              </w:rPr>
              <w:t>forced expiratory volume over one second</w:t>
            </w:r>
          </w:p>
        </w:tc>
      </w:tr>
      <w:tr w:rsidR="000C0137" w:rsidRPr="00947DE1" w14:paraId="342D859B" w14:textId="77777777" w:rsidTr="00C9395A">
        <w:tc>
          <w:tcPr>
            <w:tcW w:w="2088" w:type="dxa"/>
          </w:tcPr>
          <w:p w14:paraId="60ADC055" w14:textId="77777777" w:rsidR="000C0137" w:rsidRPr="00947DE1" w:rsidRDefault="000C0137" w:rsidP="00C9395A">
            <w:pPr>
              <w:spacing w:before="40" w:after="40"/>
              <w:contextualSpacing w:val="0"/>
            </w:pPr>
            <w:r w:rsidRPr="00947DE1">
              <w:rPr>
                <w:b/>
                <w:highlight w:val="lightGray"/>
              </w:rPr>
              <w:t>FVC</w:t>
            </w:r>
          </w:p>
        </w:tc>
        <w:tc>
          <w:tcPr>
            <w:tcW w:w="6480" w:type="dxa"/>
          </w:tcPr>
          <w:p w14:paraId="04B87A03" w14:textId="77777777" w:rsidR="000C0137" w:rsidRPr="00947DE1" w:rsidRDefault="000C0137" w:rsidP="00C9395A">
            <w:pPr>
              <w:spacing w:before="40" w:after="40"/>
              <w:contextualSpacing w:val="0"/>
            </w:pPr>
            <w:r w:rsidRPr="00947DE1">
              <w:rPr>
                <w:highlight w:val="lightGray"/>
              </w:rPr>
              <w:t>forced vital capacity</w:t>
            </w:r>
          </w:p>
        </w:tc>
      </w:tr>
      <w:tr w:rsidR="000C0137" w:rsidRPr="00947DE1" w14:paraId="4AA361B7" w14:textId="77777777" w:rsidTr="00C9395A">
        <w:tc>
          <w:tcPr>
            <w:tcW w:w="2088" w:type="dxa"/>
          </w:tcPr>
          <w:p w14:paraId="516B4DD8" w14:textId="77777777" w:rsidR="000C0137" w:rsidRPr="00947DE1" w:rsidRDefault="000C0137" w:rsidP="00C9395A">
            <w:pPr>
              <w:spacing w:before="40" w:after="40"/>
              <w:contextualSpacing w:val="0"/>
            </w:pPr>
            <w:r w:rsidRPr="00947DE1">
              <w:rPr>
                <w:b/>
              </w:rPr>
              <w:t>GCP</w:t>
            </w:r>
          </w:p>
        </w:tc>
        <w:tc>
          <w:tcPr>
            <w:tcW w:w="6480" w:type="dxa"/>
          </w:tcPr>
          <w:p w14:paraId="1C963CB3" w14:textId="77777777" w:rsidR="000C0137" w:rsidRPr="00947DE1" w:rsidRDefault="000C0137" w:rsidP="00C9395A">
            <w:pPr>
              <w:spacing w:before="40" w:after="40"/>
              <w:contextualSpacing w:val="0"/>
            </w:pPr>
            <w:r w:rsidRPr="00947DE1">
              <w:t>Good Clinical Practice</w:t>
            </w:r>
          </w:p>
        </w:tc>
      </w:tr>
      <w:tr w:rsidR="000C0137" w:rsidRPr="00947DE1" w14:paraId="0DA93949" w14:textId="77777777" w:rsidTr="00C9395A">
        <w:tc>
          <w:tcPr>
            <w:tcW w:w="2088" w:type="dxa"/>
          </w:tcPr>
          <w:p w14:paraId="78E87647" w14:textId="77777777" w:rsidR="000C0137" w:rsidRPr="00947DE1" w:rsidRDefault="000C0137" w:rsidP="00C9395A">
            <w:pPr>
              <w:spacing w:before="40" w:after="40"/>
              <w:contextualSpacing w:val="0"/>
            </w:pPr>
            <w:r w:rsidRPr="00947DE1">
              <w:rPr>
                <w:b/>
                <w:highlight w:val="lightGray"/>
              </w:rPr>
              <w:t>GGT</w:t>
            </w:r>
          </w:p>
        </w:tc>
        <w:tc>
          <w:tcPr>
            <w:tcW w:w="6480" w:type="dxa"/>
          </w:tcPr>
          <w:p w14:paraId="090E88F8" w14:textId="77777777" w:rsidR="000C0137" w:rsidRPr="00947DE1" w:rsidRDefault="000C0137" w:rsidP="00C9395A">
            <w:pPr>
              <w:spacing w:before="40" w:after="40"/>
              <w:contextualSpacing w:val="0"/>
            </w:pPr>
            <w:r w:rsidRPr="00947DE1">
              <w:rPr>
                <w:highlight w:val="lightGray"/>
              </w:rPr>
              <w:t>gamma-</w:t>
            </w:r>
            <w:proofErr w:type="spellStart"/>
            <w:r w:rsidRPr="00947DE1">
              <w:rPr>
                <w:highlight w:val="lightGray"/>
              </w:rPr>
              <w:t>glutamyl</w:t>
            </w:r>
            <w:proofErr w:type="spellEnd"/>
            <w:r w:rsidRPr="00947DE1">
              <w:rPr>
                <w:highlight w:val="lightGray"/>
              </w:rPr>
              <w:t xml:space="preserve"> transferase</w:t>
            </w:r>
          </w:p>
        </w:tc>
      </w:tr>
      <w:tr w:rsidR="000C0137" w:rsidRPr="00947DE1" w14:paraId="6B484632" w14:textId="77777777" w:rsidTr="00C9395A">
        <w:tc>
          <w:tcPr>
            <w:tcW w:w="2088" w:type="dxa"/>
          </w:tcPr>
          <w:p w14:paraId="300758EC" w14:textId="77777777" w:rsidR="000C0137" w:rsidRPr="00947DE1" w:rsidRDefault="000C0137" w:rsidP="00C9395A">
            <w:pPr>
              <w:spacing w:before="40" w:after="40"/>
              <w:contextualSpacing w:val="0"/>
            </w:pPr>
            <w:r w:rsidRPr="00947DE1">
              <w:rPr>
                <w:b/>
              </w:rPr>
              <w:t>HIPAA</w:t>
            </w:r>
          </w:p>
        </w:tc>
        <w:tc>
          <w:tcPr>
            <w:tcW w:w="6480" w:type="dxa"/>
          </w:tcPr>
          <w:p w14:paraId="24EB2071" w14:textId="77777777" w:rsidR="000C0137" w:rsidRPr="00947DE1" w:rsidRDefault="000C0137" w:rsidP="00C9395A">
            <w:pPr>
              <w:spacing w:before="40" w:after="40"/>
              <w:contextualSpacing w:val="0"/>
            </w:pPr>
            <w:r w:rsidRPr="00947DE1">
              <w:t>Health Insurance Portability and Accountability Act of 1996</w:t>
            </w:r>
          </w:p>
        </w:tc>
      </w:tr>
      <w:tr w:rsidR="000C0137" w:rsidRPr="00947DE1" w14:paraId="2D733A0B" w14:textId="77777777" w:rsidTr="00C9395A">
        <w:tc>
          <w:tcPr>
            <w:tcW w:w="2088" w:type="dxa"/>
          </w:tcPr>
          <w:p w14:paraId="4EB9E061" w14:textId="77777777" w:rsidR="000C0137" w:rsidRPr="00947DE1" w:rsidRDefault="000C0137" w:rsidP="00C9395A">
            <w:pPr>
              <w:spacing w:before="40" w:after="40"/>
              <w:contextualSpacing w:val="0"/>
            </w:pPr>
            <w:r w:rsidRPr="00947DE1">
              <w:rPr>
                <w:b/>
              </w:rPr>
              <w:t>ICF</w:t>
            </w:r>
          </w:p>
        </w:tc>
        <w:tc>
          <w:tcPr>
            <w:tcW w:w="6480" w:type="dxa"/>
          </w:tcPr>
          <w:p w14:paraId="4BE1B896" w14:textId="77777777" w:rsidR="000C0137" w:rsidRPr="00947DE1" w:rsidRDefault="000C0137" w:rsidP="00C9395A">
            <w:pPr>
              <w:spacing w:before="40" w:after="40"/>
              <w:contextualSpacing w:val="0"/>
            </w:pPr>
            <w:r w:rsidRPr="00947DE1">
              <w:t>informed consent form</w:t>
            </w:r>
          </w:p>
        </w:tc>
      </w:tr>
      <w:tr w:rsidR="000C0137" w:rsidRPr="00947DE1" w14:paraId="15ABD65F" w14:textId="77777777" w:rsidTr="00C9395A">
        <w:tc>
          <w:tcPr>
            <w:tcW w:w="2088" w:type="dxa"/>
          </w:tcPr>
          <w:p w14:paraId="388692E3" w14:textId="77777777" w:rsidR="000C0137" w:rsidRPr="00947DE1" w:rsidRDefault="000C0137" w:rsidP="00C9395A">
            <w:pPr>
              <w:spacing w:before="40" w:after="40"/>
              <w:contextualSpacing w:val="0"/>
            </w:pPr>
            <w:r w:rsidRPr="00947DE1">
              <w:rPr>
                <w:b/>
              </w:rPr>
              <w:t>ICH</w:t>
            </w:r>
          </w:p>
        </w:tc>
        <w:tc>
          <w:tcPr>
            <w:tcW w:w="6480" w:type="dxa"/>
          </w:tcPr>
          <w:p w14:paraId="1DBDCE9B" w14:textId="77777777" w:rsidR="000C0137" w:rsidRPr="00947DE1" w:rsidRDefault="000C0137" w:rsidP="00C9395A">
            <w:pPr>
              <w:spacing w:before="40" w:after="40"/>
              <w:contextualSpacing w:val="0"/>
            </w:pPr>
            <w:r w:rsidRPr="00947DE1">
              <w:t xml:space="preserve">International Conference on </w:t>
            </w:r>
            <w:proofErr w:type="spellStart"/>
            <w:r w:rsidRPr="00947DE1">
              <w:t>Harmonisation</w:t>
            </w:r>
            <w:proofErr w:type="spellEnd"/>
          </w:p>
        </w:tc>
      </w:tr>
      <w:tr w:rsidR="000C0137" w:rsidRPr="00947DE1" w14:paraId="7015C8E2" w14:textId="77777777" w:rsidTr="00C9395A">
        <w:tc>
          <w:tcPr>
            <w:tcW w:w="2088" w:type="dxa"/>
          </w:tcPr>
          <w:p w14:paraId="7C4BA79D" w14:textId="77777777" w:rsidR="000C0137" w:rsidRPr="00947DE1" w:rsidRDefault="000C0137" w:rsidP="00C9395A">
            <w:pPr>
              <w:spacing w:before="40" w:after="40"/>
              <w:contextualSpacing w:val="0"/>
            </w:pPr>
            <w:r w:rsidRPr="00947DE1">
              <w:rPr>
                <w:b/>
              </w:rPr>
              <w:t>IEC</w:t>
            </w:r>
          </w:p>
        </w:tc>
        <w:tc>
          <w:tcPr>
            <w:tcW w:w="6480" w:type="dxa"/>
          </w:tcPr>
          <w:p w14:paraId="7D6A3F92" w14:textId="77777777" w:rsidR="000C0137" w:rsidRPr="00947DE1" w:rsidRDefault="000C0137" w:rsidP="00C9395A">
            <w:pPr>
              <w:spacing w:before="40" w:after="40"/>
              <w:contextualSpacing w:val="0"/>
            </w:pPr>
            <w:r w:rsidRPr="00947DE1">
              <w:t>Independent Ethics Committee</w:t>
            </w:r>
          </w:p>
        </w:tc>
      </w:tr>
      <w:tr w:rsidR="000C0137" w:rsidRPr="00947DE1" w14:paraId="69C93724" w14:textId="77777777" w:rsidTr="00C9395A">
        <w:tc>
          <w:tcPr>
            <w:tcW w:w="2088" w:type="dxa"/>
          </w:tcPr>
          <w:p w14:paraId="0EC88841" w14:textId="77777777" w:rsidR="000C0137" w:rsidRPr="00947DE1" w:rsidRDefault="000C0137" w:rsidP="00C9395A">
            <w:pPr>
              <w:spacing w:before="40" w:after="40"/>
              <w:contextualSpacing w:val="0"/>
            </w:pPr>
            <w:r w:rsidRPr="00947DE1">
              <w:rPr>
                <w:b/>
                <w:highlight w:val="lightGray"/>
              </w:rPr>
              <w:t>IL-8</w:t>
            </w:r>
          </w:p>
        </w:tc>
        <w:tc>
          <w:tcPr>
            <w:tcW w:w="6480" w:type="dxa"/>
          </w:tcPr>
          <w:p w14:paraId="3E1FECB8" w14:textId="77777777" w:rsidR="000C0137" w:rsidRPr="00947DE1" w:rsidRDefault="000C0137" w:rsidP="00C9395A">
            <w:pPr>
              <w:spacing w:before="40" w:after="40"/>
              <w:contextualSpacing w:val="0"/>
            </w:pPr>
            <w:r w:rsidRPr="00947DE1">
              <w:rPr>
                <w:highlight w:val="lightGray"/>
              </w:rPr>
              <w:t>Interleukin-8</w:t>
            </w:r>
          </w:p>
        </w:tc>
      </w:tr>
      <w:tr w:rsidR="000C0137" w:rsidRPr="00947DE1" w14:paraId="47A93627" w14:textId="77777777" w:rsidTr="00C9395A">
        <w:tc>
          <w:tcPr>
            <w:tcW w:w="2088" w:type="dxa"/>
          </w:tcPr>
          <w:p w14:paraId="67555A49" w14:textId="77777777" w:rsidR="000C0137" w:rsidRPr="00947DE1" w:rsidRDefault="000C0137" w:rsidP="00C9395A">
            <w:pPr>
              <w:spacing w:before="40" w:after="40"/>
              <w:contextualSpacing w:val="0"/>
            </w:pPr>
            <w:r w:rsidRPr="00947DE1">
              <w:rPr>
                <w:b/>
              </w:rPr>
              <w:t>IRB</w:t>
            </w:r>
          </w:p>
        </w:tc>
        <w:tc>
          <w:tcPr>
            <w:tcW w:w="6480" w:type="dxa"/>
          </w:tcPr>
          <w:p w14:paraId="5075862C" w14:textId="77777777" w:rsidR="000C0137" w:rsidRPr="00947DE1" w:rsidRDefault="000C0137" w:rsidP="00C9395A">
            <w:pPr>
              <w:spacing w:before="40" w:after="40"/>
              <w:contextualSpacing w:val="0"/>
            </w:pPr>
            <w:r w:rsidRPr="00947DE1">
              <w:t>Institutional Review Board</w:t>
            </w:r>
          </w:p>
        </w:tc>
      </w:tr>
      <w:tr w:rsidR="000C0137" w:rsidRPr="00947DE1" w14:paraId="53160F25" w14:textId="77777777" w:rsidTr="00C9395A">
        <w:tc>
          <w:tcPr>
            <w:tcW w:w="2088" w:type="dxa"/>
          </w:tcPr>
          <w:p w14:paraId="418F4CC9" w14:textId="77777777" w:rsidR="000C0137" w:rsidRPr="00947DE1" w:rsidRDefault="000C0137" w:rsidP="00C9395A">
            <w:pPr>
              <w:spacing w:before="40" w:after="40"/>
              <w:contextualSpacing w:val="0"/>
            </w:pPr>
            <w:r w:rsidRPr="00947DE1">
              <w:rPr>
                <w:b/>
                <w:highlight w:val="lightGray"/>
              </w:rPr>
              <w:t>IV</w:t>
            </w:r>
          </w:p>
        </w:tc>
        <w:tc>
          <w:tcPr>
            <w:tcW w:w="6480" w:type="dxa"/>
          </w:tcPr>
          <w:p w14:paraId="318193F6" w14:textId="77777777" w:rsidR="000C0137" w:rsidRPr="00947DE1" w:rsidRDefault="000C0137" w:rsidP="00C9395A">
            <w:pPr>
              <w:spacing w:before="40" w:after="40"/>
              <w:contextualSpacing w:val="0"/>
            </w:pPr>
            <w:r w:rsidRPr="00947DE1">
              <w:rPr>
                <w:highlight w:val="lightGray"/>
              </w:rPr>
              <w:t>intravenous</w:t>
            </w:r>
          </w:p>
        </w:tc>
      </w:tr>
      <w:tr w:rsidR="000C0137" w:rsidRPr="00947DE1" w14:paraId="07F941E2" w14:textId="77777777" w:rsidTr="00C9395A">
        <w:tc>
          <w:tcPr>
            <w:tcW w:w="2088" w:type="dxa"/>
          </w:tcPr>
          <w:p w14:paraId="104FE2EC" w14:textId="77777777" w:rsidR="000C0137" w:rsidRPr="00947DE1" w:rsidRDefault="000C0137" w:rsidP="00C9395A">
            <w:pPr>
              <w:spacing w:before="40" w:after="40"/>
              <w:contextualSpacing w:val="0"/>
            </w:pPr>
            <w:r w:rsidRPr="00947DE1">
              <w:rPr>
                <w:b/>
                <w:highlight w:val="lightGray"/>
              </w:rPr>
              <w:t>LDH</w:t>
            </w:r>
          </w:p>
        </w:tc>
        <w:tc>
          <w:tcPr>
            <w:tcW w:w="6480" w:type="dxa"/>
          </w:tcPr>
          <w:p w14:paraId="63C14176" w14:textId="77777777" w:rsidR="000C0137" w:rsidRPr="00947DE1" w:rsidRDefault="000C0137" w:rsidP="00C9395A">
            <w:pPr>
              <w:spacing w:before="40" w:after="40"/>
              <w:contextualSpacing w:val="0"/>
            </w:pPr>
            <w:r w:rsidRPr="00947DE1">
              <w:rPr>
                <w:highlight w:val="lightGray"/>
              </w:rPr>
              <w:t>lactate dehydrogenase</w:t>
            </w:r>
          </w:p>
        </w:tc>
      </w:tr>
      <w:tr w:rsidR="000C0137" w:rsidRPr="00947DE1" w14:paraId="0BC52C61" w14:textId="77777777" w:rsidTr="00C9395A">
        <w:tc>
          <w:tcPr>
            <w:tcW w:w="2088" w:type="dxa"/>
          </w:tcPr>
          <w:p w14:paraId="006131CE" w14:textId="77777777" w:rsidR="000C0137" w:rsidRPr="00947DE1" w:rsidRDefault="000C0137" w:rsidP="00C9395A">
            <w:pPr>
              <w:spacing w:before="40" w:after="40"/>
              <w:contextualSpacing w:val="0"/>
            </w:pPr>
            <w:proofErr w:type="spellStart"/>
            <w:r w:rsidRPr="00947DE1">
              <w:rPr>
                <w:b/>
                <w:highlight w:val="lightGray"/>
              </w:rPr>
              <w:t>mEq</w:t>
            </w:r>
            <w:proofErr w:type="spellEnd"/>
          </w:p>
        </w:tc>
        <w:tc>
          <w:tcPr>
            <w:tcW w:w="6480" w:type="dxa"/>
          </w:tcPr>
          <w:p w14:paraId="2BC04FE1" w14:textId="77777777" w:rsidR="000C0137" w:rsidRPr="00947DE1" w:rsidRDefault="000C0137" w:rsidP="00C9395A">
            <w:pPr>
              <w:spacing w:before="40" w:after="40"/>
              <w:contextualSpacing w:val="0"/>
            </w:pPr>
            <w:proofErr w:type="spellStart"/>
            <w:r w:rsidRPr="00947DE1">
              <w:rPr>
                <w:highlight w:val="lightGray"/>
              </w:rPr>
              <w:t>milliequivalent</w:t>
            </w:r>
            <w:proofErr w:type="spellEnd"/>
          </w:p>
        </w:tc>
      </w:tr>
      <w:tr w:rsidR="000C0137" w:rsidRPr="00947DE1" w14:paraId="301D6C01" w14:textId="77777777" w:rsidTr="00C9395A">
        <w:tc>
          <w:tcPr>
            <w:tcW w:w="2088" w:type="dxa"/>
          </w:tcPr>
          <w:p w14:paraId="26444B99" w14:textId="77777777" w:rsidR="000C0137" w:rsidRPr="00947DE1" w:rsidRDefault="000C0137" w:rsidP="00C9395A">
            <w:pPr>
              <w:spacing w:before="40" w:after="40"/>
              <w:contextualSpacing w:val="0"/>
            </w:pPr>
            <w:r w:rsidRPr="00947DE1">
              <w:rPr>
                <w:b/>
              </w:rPr>
              <w:t>PI</w:t>
            </w:r>
          </w:p>
        </w:tc>
        <w:tc>
          <w:tcPr>
            <w:tcW w:w="6480" w:type="dxa"/>
          </w:tcPr>
          <w:p w14:paraId="2514F590" w14:textId="77777777" w:rsidR="000C0137" w:rsidRPr="00947DE1" w:rsidRDefault="000C0137" w:rsidP="00C9395A">
            <w:pPr>
              <w:spacing w:before="40" w:after="40"/>
              <w:contextualSpacing w:val="0"/>
            </w:pPr>
            <w:r w:rsidRPr="00947DE1">
              <w:t>Principal Investigator</w:t>
            </w:r>
          </w:p>
        </w:tc>
      </w:tr>
      <w:tr w:rsidR="000C0137" w:rsidRPr="00947DE1" w14:paraId="2C36B6EC" w14:textId="77777777" w:rsidTr="00C9395A">
        <w:tc>
          <w:tcPr>
            <w:tcW w:w="2088" w:type="dxa"/>
          </w:tcPr>
          <w:p w14:paraId="73C54245" w14:textId="77777777" w:rsidR="000C0137" w:rsidRPr="00947DE1" w:rsidRDefault="000C0137" w:rsidP="00C9395A">
            <w:pPr>
              <w:spacing w:before="40" w:after="40"/>
              <w:contextualSpacing w:val="0"/>
            </w:pPr>
            <w:r w:rsidRPr="00947DE1">
              <w:rPr>
                <w:b/>
                <w:highlight w:val="lightGray"/>
              </w:rPr>
              <w:lastRenderedPageBreak/>
              <w:t>PK</w:t>
            </w:r>
          </w:p>
        </w:tc>
        <w:tc>
          <w:tcPr>
            <w:tcW w:w="6480" w:type="dxa"/>
          </w:tcPr>
          <w:p w14:paraId="718C3E16" w14:textId="77777777" w:rsidR="000C0137" w:rsidRPr="00947DE1" w:rsidRDefault="000C0137" w:rsidP="00C9395A">
            <w:pPr>
              <w:spacing w:before="40" w:after="40"/>
              <w:contextualSpacing w:val="0"/>
            </w:pPr>
            <w:r w:rsidRPr="00947DE1">
              <w:rPr>
                <w:highlight w:val="lightGray"/>
              </w:rPr>
              <w:t>pharmacokinetic</w:t>
            </w:r>
          </w:p>
        </w:tc>
      </w:tr>
    </w:tbl>
    <w:p w14:paraId="62ECF4C5" w14:textId="7F4D19A0" w:rsidR="00D70781" w:rsidRPr="000D76DC" w:rsidRDefault="000C0137" w:rsidP="006045A7">
      <w:pPr>
        <w:jc w:val="center"/>
        <w:rPr>
          <w:sz w:val="28"/>
          <w:szCs w:val="28"/>
        </w:rPr>
      </w:pPr>
      <w:r w:rsidRPr="00947DE1">
        <w:br w:type="page"/>
      </w:r>
      <w:bookmarkStart w:id="0" w:name="h.gjdgxs" w:colFirst="0" w:colLast="0"/>
      <w:bookmarkEnd w:id="0"/>
      <w:r w:rsidR="00D70781" w:rsidRPr="000D76DC">
        <w:rPr>
          <w:sz w:val="28"/>
          <w:szCs w:val="28"/>
        </w:rPr>
        <w:lastRenderedPageBreak/>
        <w:t>Table of Contents</w:t>
      </w:r>
    </w:p>
    <w:sdt>
      <w:sdtPr>
        <w:rPr>
          <w:rFonts w:ascii="Times New Roman" w:eastAsia="Times New Roman" w:hAnsi="Times New Roman" w:cs="Times New Roman"/>
          <w:color w:val="000000"/>
          <w:sz w:val="24"/>
          <w:szCs w:val="24"/>
        </w:rPr>
        <w:id w:val="439960635"/>
        <w:docPartObj>
          <w:docPartGallery w:val="Table of Contents"/>
          <w:docPartUnique/>
        </w:docPartObj>
      </w:sdtPr>
      <w:sdtEndPr>
        <w:rPr>
          <w:b/>
          <w:bCs/>
          <w:noProof/>
        </w:rPr>
      </w:sdtEndPr>
      <w:sdtContent>
        <w:p w14:paraId="46500A7A" w14:textId="06F8AD4B" w:rsidR="00B900A7" w:rsidRPr="000D76DC" w:rsidRDefault="00B900A7">
          <w:pPr>
            <w:pStyle w:val="TOCHeading"/>
            <w:rPr>
              <w:rFonts w:ascii="Times New Roman" w:hAnsi="Times New Roman" w:cs="Times New Roman"/>
              <w:sz w:val="24"/>
              <w:szCs w:val="24"/>
            </w:rPr>
          </w:pPr>
          <w:r w:rsidRPr="000D76DC">
            <w:rPr>
              <w:rFonts w:ascii="Times New Roman" w:hAnsi="Times New Roman" w:cs="Times New Roman"/>
              <w:sz w:val="24"/>
              <w:szCs w:val="24"/>
            </w:rPr>
            <w:t>Table of Contents</w:t>
          </w:r>
        </w:p>
        <w:p w14:paraId="7774BAF7" w14:textId="0057510D" w:rsidR="000D76DC" w:rsidRDefault="00B900A7">
          <w:pPr>
            <w:pStyle w:val="TOC1"/>
            <w:tabs>
              <w:tab w:val="left" w:pos="660"/>
              <w:tab w:val="right" w:leader="dot" w:pos="9350"/>
            </w:tabs>
            <w:rPr>
              <w:noProof/>
            </w:rPr>
          </w:pPr>
          <w:r w:rsidRPr="000D76DC">
            <w:rPr>
              <w:rFonts w:ascii="Times New Roman" w:hAnsi="Times New Roman" w:cs="Times New Roman"/>
              <w:sz w:val="24"/>
              <w:szCs w:val="24"/>
            </w:rPr>
            <w:fldChar w:fldCharType="begin"/>
          </w:r>
          <w:r w:rsidRPr="000D76DC">
            <w:rPr>
              <w:rFonts w:ascii="Times New Roman" w:hAnsi="Times New Roman" w:cs="Times New Roman"/>
              <w:sz w:val="24"/>
              <w:szCs w:val="24"/>
            </w:rPr>
            <w:instrText xml:space="preserve"> TOC \o "1-3" \h \z \u </w:instrText>
          </w:r>
          <w:r w:rsidRPr="000D76DC">
            <w:rPr>
              <w:rFonts w:ascii="Times New Roman" w:hAnsi="Times New Roman" w:cs="Times New Roman"/>
              <w:sz w:val="24"/>
              <w:szCs w:val="24"/>
            </w:rPr>
            <w:fldChar w:fldCharType="separate"/>
          </w:r>
          <w:hyperlink w:anchor="_Toc494277086" w:history="1">
            <w:r w:rsidR="000D76DC" w:rsidRPr="005F699F">
              <w:rPr>
                <w:rStyle w:val="Hyperlink"/>
                <w:noProof/>
              </w:rPr>
              <w:t>1.0</w:t>
            </w:r>
            <w:r w:rsidR="000D76DC">
              <w:rPr>
                <w:noProof/>
              </w:rPr>
              <w:tab/>
            </w:r>
            <w:r w:rsidR="000D76DC" w:rsidRPr="005F699F">
              <w:rPr>
                <w:rStyle w:val="Hyperlink"/>
                <w:noProof/>
              </w:rPr>
              <w:t>PROTOCOL SUMMARY AND/OR SCHEMA</w:t>
            </w:r>
            <w:r w:rsidR="000D76DC">
              <w:rPr>
                <w:noProof/>
                <w:webHidden/>
              </w:rPr>
              <w:tab/>
            </w:r>
            <w:r w:rsidR="000D76DC">
              <w:rPr>
                <w:noProof/>
                <w:webHidden/>
              </w:rPr>
              <w:fldChar w:fldCharType="begin"/>
            </w:r>
            <w:r w:rsidR="000D76DC">
              <w:rPr>
                <w:noProof/>
                <w:webHidden/>
              </w:rPr>
              <w:instrText xml:space="preserve"> PAGEREF _Toc494277086 \h </w:instrText>
            </w:r>
            <w:r w:rsidR="000D76DC">
              <w:rPr>
                <w:noProof/>
                <w:webHidden/>
              </w:rPr>
            </w:r>
            <w:r w:rsidR="000D76DC">
              <w:rPr>
                <w:noProof/>
                <w:webHidden/>
              </w:rPr>
              <w:fldChar w:fldCharType="separate"/>
            </w:r>
            <w:r w:rsidR="000D76DC">
              <w:rPr>
                <w:noProof/>
                <w:webHidden/>
              </w:rPr>
              <w:t>7</w:t>
            </w:r>
            <w:r w:rsidR="000D76DC">
              <w:rPr>
                <w:noProof/>
                <w:webHidden/>
              </w:rPr>
              <w:fldChar w:fldCharType="end"/>
            </w:r>
          </w:hyperlink>
        </w:p>
        <w:p w14:paraId="543590FD" w14:textId="5A7294DB" w:rsidR="000D76DC" w:rsidRDefault="000D3941">
          <w:pPr>
            <w:pStyle w:val="TOC1"/>
            <w:tabs>
              <w:tab w:val="left" w:pos="660"/>
              <w:tab w:val="right" w:leader="dot" w:pos="9350"/>
            </w:tabs>
            <w:rPr>
              <w:noProof/>
            </w:rPr>
          </w:pPr>
          <w:hyperlink w:anchor="_Toc494277087" w:history="1">
            <w:r w:rsidR="000D76DC" w:rsidRPr="005F699F">
              <w:rPr>
                <w:rStyle w:val="Hyperlink"/>
                <w:noProof/>
              </w:rPr>
              <w:t>2.0</w:t>
            </w:r>
            <w:r w:rsidR="000D76DC">
              <w:rPr>
                <w:noProof/>
              </w:rPr>
              <w:tab/>
            </w:r>
            <w:r w:rsidR="000D76DC" w:rsidRPr="005F699F">
              <w:rPr>
                <w:rStyle w:val="Hyperlink"/>
                <w:noProof/>
              </w:rPr>
              <w:t>OBJECTIVES AND SCIENTIFIC AIMS</w:t>
            </w:r>
            <w:r w:rsidR="000D76DC">
              <w:rPr>
                <w:noProof/>
                <w:webHidden/>
              </w:rPr>
              <w:tab/>
            </w:r>
            <w:r w:rsidR="000D76DC">
              <w:rPr>
                <w:noProof/>
                <w:webHidden/>
              </w:rPr>
              <w:fldChar w:fldCharType="begin"/>
            </w:r>
            <w:r w:rsidR="000D76DC">
              <w:rPr>
                <w:noProof/>
                <w:webHidden/>
              </w:rPr>
              <w:instrText xml:space="preserve"> PAGEREF _Toc494277087 \h </w:instrText>
            </w:r>
            <w:r w:rsidR="000D76DC">
              <w:rPr>
                <w:noProof/>
                <w:webHidden/>
              </w:rPr>
            </w:r>
            <w:r w:rsidR="000D76DC">
              <w:rPr>
                <w:noProof/>
                <w:webHidden/>
              </w:rPr>
              <w:fldChar w:fldCharType="separate"/>
            </w:r>
            <w:r w:rsidR="000D76DC">
              <w:rPr>
                <w:noProof/>
                <w:webHidden/>
              </w:rPr>
              <w:t>7</w:t>
            </w:r>
            <w:r w:rsidR="000D76DC">
              <w:rPr>
                <w:noProof/>
                <w:webHidden/>
              </w:rPr>
              <w:fldChar w:fldCharType="end"/>
            </w:r>
          </w:hyperlink>
        </w:p>
        <w:p w14:paraId="26080C1C" w14:textId="7E0DB18F" w:rsidR="000D76DC" w:rsidRDefault="000D3941">
          <w:pPr>
            <w:pStyle w:val="TOC1"/>
            <w:tabs>
              <w:tab w:val="left" w:pos="660"/>
              <w:tab w:val="right" w:leader="dot" w:pos="9350"/>
            </w:tabs>
            <w:rPr>
              <w:noProof/>
            </w:rPr>
          </w:pPr>
          <w:hyperlink w:anchor="_Toc494277088" w:history="1">
            <w:r w:rsidR="000D76DC" w:rsidRPr="005F699F">
              <w:rPr>
                <w:rStyle w:val="Hyperlink"/>
                <w:noProof/>
              </w:rPr>
              <w:t>3.0</w:t>
            </w:r>
            <w:r w:rsidR="000D76DC">
              <w:rPr>
                <w:noProof/>
              </w:rPr>
              <w:tab/>
            </w:r>
            <w:r w:rsidR="000D76DC" w:rsidRPr="005F699F">
              <w:rPr>
                <w:rStyle w:val="Hyperlink"/>
                <w:noProof/>
              </w:rPr>
              <w:t>BACKGROUND AND RATIONALE</w:t>
            </w:r>
            <w:r w:rsidR="000D76DC">
              <w:rPr>
                <w:noProof/>
                <w:webHidden/>
              </w:rPr>
              <w:tab/>
            </w:r>
            <w:r w:rsidR="000D76DC">
              <w:rPr>
                <w:noProof/>
                <w:webHidden/>
              </w:rPr>
              <w:fldChar w:fldCharType="begin"/>
            </w:r>
            <w:r w:rsidR="000D76DC">
              <w:rPr>
                <w:noProof/>
                <w:webHidden/>
              </w:rPr>
              <w:instrText xml:space="preserve"> PAGEREF _Toc494277088 \h </w:instrText>
            </w:r>
            <w:r w:rsidR="000D76DC">
              <w:rPr>
                <w:noProof/>
                <w:webHidden/>
              </w:rPr>
            </w:r>
            <w:r w:rsidR="000D76DC">
              <w:rPr>
                <w:noProof/>
                <w:webHidden/>
              </w:rPr>
              <w:fldChar w:fldCharType="separate"/>
            </w:r>
            <w:r w:rsidR="000D76DC">
              <w:rPr>
                <w:noProof/>
                <w:webHidden/>
              </w:rPr>
              <w:t>7</w:t>
            </w:r>
            <w:r w:rsidR="000D76DC">
              <w:rPr>
                <w:noProof/>
                <w:webHidden/>
              </w:rPr>
              <w:fldChar w:fldCharType="end"/>
            </w:r>
          </w:hyperlink>
        </w:p>
        <w:p w14:paraId="1DC54B9E" w14:textId="7B63F93A" w:rsidR="000D76DC" w:rsidRDefault="000D3941">
          <w:pPr>
            <w:pStyle w:val="TOC1"/>
            <w:tabs>
              <w:tab w:val="left" w:pos="660"/>
              <w:tab w:val="right" w:leader="dot" w:pos="9350"/>
            </w:tabs>
            <w:rPr>
              <w:noProof/>
            </w:rPr>
          </w:pPr>
          <w:hyperlink w:anchor="_Toc494277089" w:history="1">
            <w:r w:rsidR="000D76DC" w:rsidRPr="005F699F">
              <w:rPr>
                <w:rStyle w:val="Hyperlink"/>
                <w:noProof/>
              </w:rPr>
              <w:t>4.0</w:t>
            </w:r>
            <w:r w:rsidR="000D76DC">
              <w:rPr>
                <w:noProof/>
              </w:rPr>
              <w:tab/>
            </w:r>
            <w:r w:rsidR="000D76DC" w:rsidRPr="005F699F">
              <w:rPr>
                <w:rStyle w:val="Hyperlink"/>
                <w:noProof/>
              </w:rPr>
              <w:t>OVERVIEW OF STUDY DESIGN/INTERVENTION</w:t>
            </w:r>
            <w:r w:rsidR="000D76DC">
              <w:rPr>
                <w:noProof/>
                <w:webHidden/>
              </w:rPr>
              <w:tab/>
            </w:r>
            <w:r w:rsidR="000D76DC">
              <w:rPr>
                <w:noProof/>
                <w:webHidden/>
              </w:rPr>
              <w:fldChar w:fldCharType="begin"/>
            </w:r>
            <w:r w:rsidR="000D76DC">
              <w:rPr>
                <w:noProof/>
                <w:webHidden/>
              </w:rPr>
              <w:instrText xml:space="preserve"> PAGEREF _Toc494277089 \h </w:instrText>
            </w:r>
            <w:r w:rsidR="000D76DC">
              <w:rPr>
                <w:noProof/>
                <w:webHidden/>
              </w:rPr>
            </w:r>
            <w:r w:rsidR="000D76DC">
              <w:rPr>
                <w:noProof/>
                <w:webHidden/>
              </w:rPr>
              <w:fldChar w:fldCharType="separate"/>
            </w:r>
            <w:r w:rsidR="000D76DC">
              <w:rPr>
                <w:noProof/>
                <w:webHidden/>
              </w:rPr>
              <w:t>7</w:t>
            </w:r>
            <w:r w:rsidR="000D76DC">
              <w:rPr>
                <w:noProof/>
                <w:webHidden/>
              </w:rPr>
              <w:fldChar w:fldCharType="end"/>
            </w:r>
          </w:hyperlink>
        </w:p>
        <w:p w14:paraId="34F29DC7" w14:textId="600965EB" w:rsidR="000D76DC" w:rsidRDefault="000D3941">
          <w:pPr>
            <w:pStyle w:val="TOC2"/>
            <w:tabs>
              <w:tab w:val="left" w:pos="880"/>
              <w:tab w:val="right" w:leader="dot" w:pos="9350"/>
            </w:tabs>
            <w:rPr>
              <w:noProof/>
            </w:rPr>
          </w:pPr>
          <w:hyperlink w:anchor="_Toc494277090" w:history="1">
            <w:r w:rsidR="000D76DC" w:rsidRPr="005F699F">
              <w:rPr>
                <w:rStyle w:val="Hyperlink"/>
                <w:noProof/>
              </w:rPr>
              <w:t>4.1</w:t>
            </w:r>
            <w:r w:rsidR="000D76DC">
              <w:rPr>
                <w:noProof/>
              </w:rPr>
              <w:tab/>
            </w:r>
            <w:r w:rsidR="000D76DC" w:rsidRPr="005F699F">
              <w:rPr>
                <w:rStyle w:val="Hyperlink"/>
                <w:noProof/>
              </w:rPr>
              <w:t>Design</w:t>
            </w:r>
            <w:r w:rsidR="000D76DC">
              <w:rPr>
                <w:noProof/>
                <w:webHidden/>
              </w:rPr>
              <w:tab/>
            </w:r>
            <w:r w:rsidR="000D76DC">
              <w:rPr>
                <w:noProof/>
                <w:webHidden/>
              </w:rPr>
              <w:fldChar w:fldCharType="begin"/>
            </w:r>
            <w:r w:rsidR="000D76DC">
              <w:rPr>
                <w:noProof/>
                <w:webHidden/>
              </w:rPr>
              <w:instrText xml:space="preserve"> PAGEREF _Toc494277090 \h </w:instrText>
            </w:r>
            <w:r w:rsidR="000D76DC">
              <w:rPr>
                <w:noProof/>
                <w:webHidden/>
              </w:rPr>
            </w:r>
            <w:r w:rsidR="000D76DC">
              <w:rPr>
                <w:noProof/>
                <w:webHidden/>
              </w:rPr>
              <w:fldChar w:fldCharType="separate"/>
            </w:r>
            <w:r w:rsidR="000D76DC">
              <w:rPr>
                <w:noProof/>
                <w:webHidden/>
              </w:rPr>
              <w:t>7</w:t>
            </w:r>
            <w:r w:rsidR="000D76DC">
              <w:rPr>
                <w:noProof/>
                <w:webHidden/>
              </w:rPr>
              <w:fldChar w:fldCharType="end"/>
            </w:r>
          </w:hyperlink>
        </w:p>
        <w:p w14:paraId="5A9BA9AB" w14:textId="61AD7ADC" w:rsidR="000D76DC" w:rsidRDefault="000D3941">
          <w:pPr>
            <w:pStyle w:val="TOC2"/>
            <w:tabs>
              <w:tab w:val="left" w:pos="880"/>
              <w:tab w:val="right" w:leader="dot" w:pos="9350"/>
            </w:tabs>
            <w:rPr>
              <w:noProof/>
            </w:rPr>
          </w:pPr>
          <w:hyperlink w:anchor="_Toc494277091" w:history="1">
            <w:r w:rsidR="000D76DC" w:rsidRPr="005F699F">
              <w:rPr>
                <w:rStyle w:val="Hyperlink"/>
                <w:noProof/>
              </w:rPr>
              <w:t>4.2</w:t>
            </w:r>
            <w:r w:rsidR="000D76DC">
              <w:rPr>
                <w:noProof/>
              </w:rPr>
              <w:tab/>
            </w:r>
            <w:r w:rsidR="000D76DC" w:rsidRPr="005F699F">
              <w:rPr>
                <w:rStyle w:val="Hyperlink"/>
                <w:noProof/>
              </w:rPr>
              <w:t>Intervention</w:t>
            </w:r>
            <w:r w:rsidR="000D76DC">
              <w:rPr>
                <w:noProof/>
                <w:webHidden/>
              </w:rPr>
              <w:tab/>
            </w:r>
            <w:r w:rsidR="000D76DC">
              <w:rPr>
                <w:noProof/>
                <w:webHidden/>
              </w:rPr>
              <w:fldChar w:fldCharType="begin"/>
            </w:r>
            <w:r w:rsidR="000D76DC">
              <w:rPr>
                <w:noProof/>
                <w:webHidden/>
              </w:rPr>
              <w:instrText xml:space="preserve"> PAGEREF _Toc494277091 \h </w:instrText>
            </w:r>
            <w:r w:rsidR="000D76DC">
              <w:rPr>
                <w:noProof/>
                <w:webHidden/>
              </w:rPr>
            </w:r>
            <w:r w:rsidR="000D76DC">
              <w:rPr>
                <w:noProof/>
                <w:webHidden/>
              </w:rPr>
              <w:fldChar w:fldCharType="separate"/>
            </w:r>
            <w:r w:rsidR="000D76DC">
              <w:rPr>
                <w:noProof/>
                <w:webHidden/>
              </w:rPr>
              <w:t>7</w:t>
            </w:r>
            <w:r w:rsidR="000D76DC">
              <w:rPr>
                <w:noProof/>
                <w:webHidden/>
              </w:rPr>
              <w:fldChar w:fldCharType="end"/>
            </w:r>
          </w:hyperlink>
        </w:p>
        <w:p w14:paraId="20C8DED0" w14:textId="128B7447" w:rsidR="000D76DC" w:rsidRDefault="000D3941">
          <w:pPr>
            <w:pStyle w:val="TOC1"/>
            <w:tabs>
              <w:tab w:val="left" w:pos="660"/>
              <w:tab w:val="right" w:leader="dot" w:pos="9350"/>
            </w:tabs>
            <w:rPr>
              <w:noProof/>
            </w:rPr>
          </w:pPr>
          <w:hyperlink w:anchor="_Toc494277092" w:history="1">
            <w:r w:rsidR="000D76DC" w:rsidRPr="005F699F">
              <w:rPr>
                <w:rStyle w:val="Hyperlink"/>
                <w:noProof/>
              </w:rPr>
              <w:t>5.0</w:t>
            </w:r>
            <w:r w:rsidR="000D76DC">
              <w:rPr>
                <w:noProof/>
              </w:rPr>
              <w:tab/>
            </w:r>
            <w:r w:rsidR="000D76DC" w:rsidRPr="005F699F">
              <w:rPr>
                <w:rStyle w:val="Hyperlink"/>
                <w:noProof/>
              </w:rPr>
              <w:t>CRITERIA FOR SUBJECT ELIGIBILITY</w:t>
            </w:r>
            <w:r w:rsidR="000D76DC">
              <w:rPr>
                <w:noProof/>
                <w:webHidden/>
              </w:rPr>
              <w:tab/>
            </w:r>
            <w:r w:rsidR="000D76DC">
              <w:rPr>
                <w:noProof/>
                <w:webHidden/>
              </w:rPr>
              <w:fldChar w:fldCharType="begin"/>
            </w:r>
            <w:r w:rsidR="000D76DC">
              <w:rPr>
                <w:noProof/>
                <w:webHidden/>
              </w:rPr>
              <w:instrText xml:space="preserve"> PAGEREF _Toc494277092 \h </w:instrText>
            </w:r>
            <w:r w:rsidR="000D76DC">
              <w:rPr>
                <w:noProof/>
                <w:webHidden/>
              </w:rPr>
            </w:r>
            <w:r w:rsidR="000D76DC">
              <w:rPr>
                <w:noProof/>
                <w:webHidden/>
              </w:rPr>
              <w:fldChar w:fldCharType="separate"/>
            </w:r>
            <w:r w:rsidR="000D76DC">
              <w:rPr>
                <w:noProof/>
                <w:webHidden/>
              </w:rPr>
              <w:t>7</w:t>
            </w:r>
            <w:r w:rsidR="000D76DC">
              <w:rPr>
                <w:noProof/>
                <w:webHidden/>
              </w:rPr>
              <w:fldChar w:fldCharType="end"/>
            </w:r>
          </w:hyperlink>
        </w:p>
        <w:p w14:paraId="5518954C" w14:textId="24EAA456" w:rsidR="000D76DC" w:rsidRDefault="000D3941">
          <w:pPr>
            <w:pStyle w:val="TOC2"/>
            <w:tabs>
              <w:tab w:val="left" w:pos="880"/>
              <w:tab w:val="right" w:leader="dot" w:pos="9350"/>
            </w:tabs>
            <w:rPr>
              <w:noProof/>
            </w:rPr>
          </w:pPr>
          <w:hyperlink w:anchor="_Toc494277093" w:history="1">
            <w:r w:rsidR="000D76DC" w:rsidRPr="005F699F">
              <w:rPr>
                <w:rStyle w:val="Hyperlink"/>
                <w:noProof/>
              </w:rPr>
              <w:t>5.1</w:t>
            </w:r>
            <w:r w:rsidR="000D76DC">
              <w:rPr>
                <w:noProof/>
              </w:rPr>
              <w:tab/>
            </w:r>
            <w:r w:rsidR="000D76DC" w:rsidRPr="005F699F">
              <w:rPr>
                <w:rStyle w:val="Hyperlink"/>
                <w:noProof/>
              </w:rPr>
              <w:t>Subject Inclusion Criteria</w:t>
            </w:r>
            <w:r w:rsidR="000D76DC">
              <w:rPr>
                <w:noProof/>
                <w:webHidden/>
              </w:rPr>
              <w:tab/>
            </w:r>
            <w:r w:rsidR="000D76DC">
              <w:rPr>
                <w:noProof/>
                <w:webHidden/>
              </w:rPr>
              <w:fldChar w:fldCharType="begin"/>
            </w:r>
            <w:r w:rsidR="000D76DC">
              <w:rPr>
                <w:noProof/>
                <w:webHidden/>
              </w:rPr>
              <w:instrText xml:space="preserve"> PAGEREF _Toc494277093 \h </w:instrText>
            </w:r>
            <w:r w:rsidR="000D76DC">
              <w:rPr>
                <w:noProof/>
                <w:webHidden/>
              </w:rPr>
            </w:r>
            <w:r w:rsidR="000D76DC">
              <w:rPr>
                <w:noProof/>
                <w:webHidden/>
              </w:rPr>
              <w:fldChar w:fldCharType="separate"/>
            </w:r>
            <w:r w:rsidR="000D76DC">
              <w:rPr>
                <w:noProof/>
                <w:webHidden/>
              </w:rPr>
              <w:t>7</w:t>
            </w:r>
            <w:r w:rsidR="000D76DC">
              <w:rPr>
                <w:noProof/>
                <w:webHidden/>
              </w:rPr>
              <w:fldChar w:fldCharType="end"/>
            </w:r>
          </w:hyperlink>
        </w:p>
        <w:p w14:paraId="2B24663E" w14:textId="5B553BCB" w:rsidR="000D76DC" w:rsidRDefault="000D3941">
          <w:pPr>
            <w:pStyle w:val="TOC2"/>
            <w:tabs>
              <w:tab w:val="left" w:pos="880"/>
              <w:tab w:val="right" w:leader="dot" w:pos="9350"/>
            </w:tabs>
            <w:rPr>
              <w:noProof/>
            </w:rPr>
          </w:pPr>
          <w:hyperlink w:anchor="_Toc494277094" w:history="1">
            <w:r w:rsidR="000D76DC" w:rsidRPr="005F699F">
              <w:rPr>
                <w:rStyle w:val="Hyperlink"/>
                <w:noProof/>
              </w:rPr>
              <w:t>5.2</w:t>
            </w:r>
            <w:r w:rsidR="000D76DC">
              <w:rPr>
                <w:noProof/>
              </w:rPr>
              <w:tab/>
            </w:r>
            <w:r w:rsidR="000D76DC" w:rsidRPr="005F699F">
              <w:rPr>
                <w:rStyle w:val="Hyperlink"/>
                <w:noProof/>
              </w:rPr>
              <w:t>Subject Exclusion Criteria</w:t>
            </w:r>
            <w:r w:rsidR="000D76DC">
              <w:rPr>
                <w:noProof/>
                <w:webHidden/>
              </w:rPr>
              <w:tab/>
            </w:r>
            <w:r w:rsidR="000D76DC">
              <w:rPr>
                <w:noProof/>
                <w:webHidden/>
              </w:rPr>
              <w:fldChar w:fldCharType="begin"/>
            </w:r>
            <w:r w:rsidR="000D76DC">
              <w:rPr>
                <w:noProof/>
                <w:webHidden/>
              </w:rPr>
              <w:instrText xml:space="preserve"> PAGEREF _Toc494277094 \h </w:instrText>
            </w:r>
            <w:r w:rsidR="000D76DC">
              <w:rPr>
                <w:noProof/>
                <w:webHidden/>
              </w:rPr>
            </w:r>
            <w:r w:rsidR="000D76DC">
              <w:rPr>
                <w:noProof/>
                <w:webHidden/>
              </w:rPr>
              <w:fldChar w:fldCharType="separate"/>
            </w:r>
            <w:r w:rsidR="000D76DC">
              <w:rPr>
                <w:noProof/>
                <w:webHidden/>
              </w:rPr>
              <w:t>7</w:t>
            </w:r>
            <w:r w:rsidR="000D76DC">
              <w:rPr>
                <w:noProof/>
                <w:webHidden/>
              </w:rPr>
              <w:fldChar w:fldCharType="end"/>
            </w:r>
          </w:hyperlink>
        </w:p>
        <w:p w14:paraId="2E732600" w14:textId="18DB6A4E" w:rsidR="000D76DC" w:rsidRDefault="000D3941">
          <w:pPr>
            <w:pStyle w:val="TOC1"/>
            <w:tabs>
              <w:tab w:val="left" w:pos="660"/>
              <w:tab w:val="right" w:leader="dot" w:pos="9350"/>
            </w:tabs>
            <w:rPr>
              <w:noProof/>
            </w:rPr>
          </w:pPr>
          <w:hyperlink w:anchor="_Toc494277095" w:history="1">
            <w:r w:rsidR="000D76DC" w:rsidRPr="005F699F">
              <w:rPr>
                <w:rStyle w:val="Hyperlink"/>
                <w:noProof/>
              </w:rPr>
              <w:t>6.0</w:t>
            </w:r>
            <w:r w:rsidR="000D76DC">
              <w:rPr>
                <w:noProof/>
              </w:rPr>
              <w:tab/>
            </w:r>
            <w:r w:rsidR="000D76DC" w:rsidRPr="005F699F">
              <w:rPr>
                <w:rStyle w:val="Hyperlink"/>
                <w:noProof/>
              </w:rPr>
              <w:t>RECRUITMENT PLAN</w:t>
            </w:r>
            <w:r w:rsidR="000D76DC">
              <w:rPr>
                <w:noProof/>
                <w:webHidden/>
              </w:rPr>
              <w:tab/>
            </w:r>
            <w:r w:rsidR="000D76DC">
              <w:rPr>
                <w:noProof/>
                <w:webHidden/>
              </w:rPr>
              <w:fldChar w:fldCharType="begin"/>
            </w:r>
            <w:r w:rsidR="000D76DC">
              <w:rPr>
                <w:noProof/>
                <w:webHidden/>
              </w:rPr>
              <w:instrText xml:space="preserve"> PAGEREF _Toc494277095 \h </w:instrText>
            </w:r>
            <w:r w:rsidR="000D76DC">
              <w:rPr>
                <w:noProof/>
                <w:webHidden/>
              </w:rPr>
            </w:r>
            <w:r w:rsidR="000D76DC">
              <w:rPr>
                <w:noProof/>
                <w:webHidden/>
              </w:rPr>
              <w:fldChar w:fldCharType="separate"/>
            </w:r>
            <w:r w:rsidR="000D76DC">
              <w:rPr>
                <w:noProof/>
                <w:webHidden/>
              </w:rPr>
              <w:t>8</w:t>
            </w:r>
            <w:r w:rsidR="000D76DC">
              <w:rPr>
                <w:noProof/>
                <w:webHidden/>
              </w:rPr>
              <w:fldChar w:fldCharType="end"/>
            </w:r>
          </w:hyperlink>
        </w:p>
        <w:p w14:paraId="1285A0CD" w14:textId="10404503" w:rsidR="000D76DC" w:rsidRDefault="000D3941">
          <w:pPr>
            <w:pStyle w:val="TOC1"/>
            <w:tabs>
              <w:tab w:val="left" w:pos="660"/>
              <w:tab w:val="right" w:leader="dot" w:pos="9350"/>
            </w:tabs>
            <w:rPr>
              <w:noProof/>
            </w:rPr>
          </w:pPr>
          <w:hyperlink w:anchor="_Toc494277096" w:history="1">
            <w:r w:rsidR="000D76DC" w:rsidRPr="005F699F">
              <w:rPr>
                <w:rStyle w:val="Hyperlink"/>
                <w:noProof/>
              </w:rPr>
              <w:t>7.0</w:t>
            </w:r>
            <w:r w:rsidR="000D76DC">
              <w:rPr>
                <w:noProof/>
              </w:rPr>
              <w:tab/>
            </w:r>
            <w:r w:rsidR="000D76DC" w:rsidRPr="005F699F">
              <w:rPr>
                <w:rStyle w:val="Hyperlink"/>
                <w:noProof/>
              </w:rPr>
              <w:t>ASSESSMENT/EVALUATION PLAN</w:t>
            </w:r>
            <w:r w:rsidR="000D76DC">
              <w:rPr>
                <w:noProof/>
                <w:webHidden/>
              </w:rPr>
              <w:tab/>
            </w:r>
            <w:r w:rsidR="000D76DC">
              <w:rPr>
                <w:noProof/>
                <w:webHidden/>
              </w:rPr>
              <w:fldChar w:fldCharType="begin"/>
            </w:r>
            <w:r w:rsidR="000D76DC">
              <w:rPr>
                <w:noProof/>
                <w:webHidden/>
              </w:rPr>
              <w:instrText xml:space="preserve"> PAGEREF _Toc494277096 \h </w:instrText>
            </w:r>
            <w:r w:rsidR="000D76DC">
              <w:rPr>
                <w:noProof/>
                <w:webHidden/>
              </w:rPr>
            </w:r>
            <w:r w:rsidR="000D76DC">
              <w:rPr>
                <w:noProof/>
                <w:webHidden/>
              </w:rPr>
              <w:fldChar w:fldCharType="separate"/>
            </w:r>
            <w:r w:rsidR="000D76DC">
              <w:rPr>
                <w:noProof/>
                <w:webHidden/>
              </w:rPr>
              <w:t>8</w:t>
            </w:r>
            <w:r w:rsidR="000D76DC">
              <w:rPr>
                <w:noProof/>
                <w:webHidden/>
              </w:rPr>
              <w:fldChar w:fldCharType="end"/>
            </w:r>
          </w:hyperlink>
        </w:p>
        <w:p w14:paraId="2B7680EF" w14:textId="5574F41B" w:rsidR="000D76DC" w:rsidRDefault="000D3941">
          <w:pPr>
            <w:pStyle w:val="TOC1"/>
            <w:tabs>
              <w:tab w:val="left" w:pos="660"/>
              <w:tab w:val="right" w:leader="dot" w:pos="9350"/>
            </w:tabs>
            <w:rPr>
              <w:noProof/>
            </w:rPr>
          </w:pPr>
          <w:hyperlink w:anchor="_Toc494277097" w:history="1">
            <w:r w:rsidR="000D76DC" w:rsidRPr="005F699F">
              <w:rPr>
                <w:rStyle w:val="Hyperlink"/>
                <w:noProof/>
              </w:rPr>
              <w:t>8.0</w:t>
            </w:r>
            <w:r w:rsidR="000D76DC">
              <w:rPr>
                <w:noProof/>
              </w:rPr>
              <w:tab/>
            </w:r>
            <w:r w:rsidR="000D76DC" w:rsidRPr="005F699F">
              <w:rPr>
                <w:rStyle w:val="Hyperlink"/>
                <w:noProof/>
              </w:rPr>
              <w:t>TOXICITIES/SIDE EFFECTS</w:t>
            </w:r>
            <w:r w:rsidR="000D76DC">
              <w:rPr>
                <w:noProof/>
                <w:webHidden/>
              </w:rPr>
              <w:tab/>
            </w:r>
            <w:r w:rsidR="000D76DC">
              <w:rPr>
                <w:noProof/>
                <w:webHidden/>
              </w:rPr>
              <w:fldChar w:fldCharType="begin"/>
            </w:r>
            <w:r w:rsidR="000D76DC">
              <w:rPr>
                <w:noProof/>
                <w:webHidden/>
              </w:rPr>
              <w:instrText xml:space="preserve"> PAGEREF _Toc494277097 \h </w:instrText>
            </w:r>
            <w:r w:rsidR="000D76DC">
              <w:rPr>
                <w:noProof/>
                <w:webHidden/>
              </w:rPr>
            </w:r>
            <w:r w:rsidR="000D76DC">
              <w:rPr>
                <w:noProof/>
                <w:webHidden/>
              </w:rPr>
              <w:fldChar w:fldCharType="separate"/>
            </w:r>
            <w:r w:rsidR="000D76DC">
              <w:rPr>
                <w:noProof/>
                <w:webHidden/>
              </w:rPr>
              <w:t>8</w:t>
            </w:r>
            <w:r w:rsidR="000D76DC">
              <w:rPr>
                <w:noProof/>
                <w:webHidden/>
              </w:rPr>
              <w:fldChar w:fldCharType="end"/>
            </w:r>
          </w:hyperlink>
        </w:p>
        <w:p w14:paraId="7C3D2DF5" w14:textId="2959E295" w:rsidR="000D76DC" w:rsidRDefault="000D3941">
          <w:pPr>
            <w:pStyle w:val="TOC2"/>
            <w:tabs>
              <w:tab w:val="left" w:pos="880"/>
              <w:tab w:val="right" w:leader="dot" w:pos="9350"/>
            </w:tabs>
            <w:rPr>
              <w:noProof/>
            </w:rPr>
          </w:pPr>
          <w:hyperlink w:anchor="_Toc494277098" w:history="1">
            <w:r w:rsidR="000D76DC" w:rsidRPr="005F699F">
              <w:rPr>
                <w:rStyle w:val="Hyperlink"/>
                <w:noProof/>
              </w:rPr>
              <w:t>8.1</w:t>
            </w:r>
            <w:r w:rsidR="000D76DC">
              <w:rPr>
                <w:noProof/>
              </w:rPr>
              <w:tab/>
            </w:r>
            <w:r w:rsidR="000D76DC" w:rsidRPr="005F699F">
              <w:rPr>
                <w:rStyle w:val="Hyperlink"/>
                <w:noProof/>
              </w:rPr>
              <w:t>Adverse Events</w:t>
            </w:r>
            <w:r w:rsidR="000D76DC">
              <w:rPr>
                <w:noProof/>
                <w:webHidden/>
              </w:rPr>
              <w:tab/>
            </w:r>
            <w:r w:rsidR="000D76DC">
              <w:rPr>
                <w:noProof/>
                <w:webHidden/>
              </w:rPr>
              <w:fldChar w:fldCharType="begin"/>
            </w:r>
            <w:r w:rsidR="000D76DC">
              <w:rPr>
                <w:noProof/>
                <w:webHidden/>
              </w:rPr>
              <w:instrText xml:space="preserve"> PAGEREF _Toc494277098 \h </w:instrText>
            </w:r>
            <w:r w:rsidR="000D76DC">
              <w:rPr>
                <w:noProof/>
                <w:webHidden/>
              </w:rPr>
            </w:r>
            <w:r w:rsidR="000D76DC">
              <w:rPr>
                <w:noProof/>
                <w:webHidden/>
              </w:rPr>
              <w:fldChar w:fldCharType="separate"/>
            </w:r>
            <w:r w:rsidR="000D76DC">
              <w:rPr>
                <w:noProof/>
                <w:webHidden/>
              </w:rPr>
              <w:t>8</w:t>
            </w:r>
            <w:r w:rsidR="000D76DC">
              <w:rPr>
                <w:noProof/>
                <w:webHidden/>
              </w:rPr>
              <w:fldChar w:fldCharType="end"/>
            </w:r>
          </w:hyperlink>
        </w:p>
        <w:p w14:paraId="521907BD" w14:textId="7E1A3013" w:rsidR="000D76DC" w:rsidRDefault="000D3941">
          <w:pPr>
            <w:pStyle w:val="TOC2"/>
            <w:tabs>
              <w:tab w:val="left" w:pos="880"/>
              <w:tab w:val="right" w:leader="dot" w:pos="9350"/>
            </w:tabs>
            <w:rPr>
              <w:noProof/>
            </w:rPr>
          </w:pPr>
          <w:hyperlink w:anchor="_Toc494277099" w:history="1">
            <w:r w:rsidR="000D76DC" w:rsidRPr="005F699F">
              <w:rPr>
                <w:rStyle w:val="Hyperlink"/>
                <w:noProof/>
              </w:rPr>
              <w:t>8.2</w:t>
            </w:r>
            <w:r w:rsidR="000D76DC">
              <w:rPr>
                <w:noProof/>
              </w:rPr>
              <w:tab/>
            </w:r>
            <w:r w:rsidR="000D76DC" w:rsidRPr="005F699F">
              <w:rPr>
                <w:rStyle w:val="Hyperlink"/>
                <w:noProof/>
              </w:rPr>
              <w:t>Serious Adverse Events</w:t>
            </w:r>
            <w:r w:rsidR="000D76DC">
              <w:rPr>
                <w:noProof/>
                <w:webHidden/>
              </w:rPr>
              <w:tab/>
            </w:r>
            <w:r w:rsidR="000D76DC">
              <w:rPr>
                <w:noProof/>
                <w:webHidden/>
              </w:rPr>
              <w:fldChar w:fldCharType="begin"/>
            </w:r>
            <w:r w:rsidR="000D76DC">
              <w:rPr>
                <w:noProof/>
                <w:webHidden/>
              </w:rPr>
              <w:instrText xml:space="preserve"> PAGEREF _Toc494277099 \h </w:instrText>
            </w:r>
            <w:r w:rsidR="000D76DC">
              <w:rPr>
                <w:noProof/>
                <w:webHidden/>
              </w:rPr>
            </w:r>
            <w:r w:rsidR="000D76DC">
              <w:rPr>
                <w:noProof/>
                <w:webHidden/>
              </w:rPr>
              <w:fldChar w:fldCharType="separate"/>
            </w:r>
            <w:r w:rsidR="000D76DC">
              <w:rPr>
                <w:noProof/>
                <w:webHidden/>
              </w:rPr>
              <w:t>10</w:t>
            </w:r>
            <w:r w:rsidR="000D76DC">
              <w:rPr>
                <w:noProof/>
                <w:webHidden/>
              </w:rPr>
              <w:fldChar w:fldCharType="end"/>
            </w:r>
          </w:hyperlink>
        </w:p>
        <w:p w14:paraId="254AC1B1" w14:textId="7F29C001" w:rsidR="000D76DC" w:rsidRDefault="000D3941">
          <w:pPr>
            <w:pStyle w:val="TOC3"/>
            <w:tabs>
              <w:tab w:val="left" w:pos="1320"/>
              <w:tab w:val="right" w:leader="dot" w:pos="9350"/>
            </w:tabs>
            <w:rPr>
              <w:noProof/>
            </w:rPr>
          </w:pPr>
          <w:hyperlink w:anchor="_Toc494277100" w:history="1">
            <w:r w:rsidR="000D76DC" w:rsidRPr="005F699F">
              <w:rPr>
                <w:rStyle w:val="Hyperlink"/>
                <w:noProof/>
              </w:rPr>
              <w:t>8.2.1</w:t>
            </w:r>
            <w:r w:rsidR="000D76DC">
              <w:rPr>
                <w:noProof/>
              </w:rPr>
              <w:tab/>
            </w:r>
            <w:r w:rsidR="000D76DC" w:rsidRPr="005F699F">
              <w:rPr>
                <w:rStyle w:val="Hyperlink"/>
                <w:noProof/>
              </w:rPr>
              <w:t>Serious Adverse Event Reporting</w:t>
            </w:r>
            <w:r w:rsidR="000D76DC">
              <w:rPr>
                <w:noProof/>
                <w:webHidden/>
              </w:rPr>
              <w:tab/>
            </w:r>
            <w:r w:rsidR="000D76DC">
              <w:rPr>
                <w:noProof/>
                <w:webHidden/>
              </w:rPr>
              <w:fldChar w:fldCharType="begin"/>
            </w:r>
            <w:r w:rsidR="000D76DC">
              <w:rPr>
                <w:noProof/>
                <w:webHidden/>
              </w:rPr>
              <w:instrText xml:space="preserve"> PAGEREF _Toc494277100 \h </w:instrText>
            </w:r>
            <w:r w:rsidR="000D76DC">
              <w:rPr>
                <w:noProof/>
                <w:webHidden/>
              </w:rPr>
            </w:r>
            <w:r w:rsidR="000D76DC">
              <w:rPr>
                <w:noProof/>
                <w:webHidden/>
              </w:rPr>
              <w:fldChar w:fldCharType="separate"/>
            </w:r>
            <w:r w:rsidR="000D76DC">
              <w:rPr>
                <w:noProof/>
                <w:webHidden/>
              </w:rPr>
              <w:t>10</w:t>
            </w:r>
            <w:r w:rsidR="000D76DC">
              <w:rPr>
                <w:noProof/>
                <w:webHidden/>
              </w:rPr>
              <w:fldChar w:fldCharType="end"/>
            </w:r>
          </w:hyperlink>
        </w:p>
        <w:p w14:paraId="3FF56995" w14:textId="4526327B" w:rsidR="000D76DC" w:rsidRDefault="000D3941">
          <w:pPr>
            <w:pStyle w:val="TOC1"/>
            <w:tabs>
              <w:tab w:val="left" w:pos="660"/>
              <w:tab w:val="right" w:leader="dot" w:pos="9350"/>
            </w:tabs>
            <w:rPr>
              <w:noProof/>
            </w:rPr>
          </w:pPr>
          <w:hyperlink w:anchor="_Toc494277101" w:history="1">
            <w:r w:rsidR="000D76DC" w:rsidRPr="005F699F">
              <w:rPr>
                <w:rStyle w:val="Hyperlink"/>
                <w:noProof/>
              </w:rPr>
              <w:t>9.0</w:t>
            </w:r>
            <w:r w:rsidR="000D76DC">
              <w:rPr>
                <w:noProof/>
              </w:rPr>
              <w:tab/>
            </w:r>
            <w:r w:rsidR="000D76DC" w:rsidRPr="005F699F">
              <w:rPr>
                <w:rStyle w:val="Hyperlink"/>
                <w:noProof/>
              </w:rPr>
              <w:t>PRIMARY OUTCOMES</w:t>
            </w:r>
            <w:r w:rsidR="000D76DC">
              <w:rPr>
                <w:noProof/>
                <w:webHidden/>
              </w:rPr>
              <w:tab/>
            </w:r>
            <w:r w:rsidR="000D76DC">
              <w:rPr>
                <w:noProof/>
                <w:webHidden/>
              </w:rPr>
              <w:fldChar w:fldCharType="begin"/>
            </w:r>
            <w:r w:rsidR="000D76DC">
              <w:rPr>
                <w:noProof/>
                <w:webHidden/>
              </w:rPr>
              <w:instrText xml:space="preserve"> PAGEREF _Toc494277101 \h </w:instrText>
            </w:r>
            <w:r w:rsidR="000D76DC">
              <w:rPr>
                <w:noProof/>
                <w:webHidden/>
              </w:rPr>
            </w:r>
            <w:r w:rsidR="000D76DC">
              <w:rPr>
                <w:noProof/>
                <w:webHidden/>
              </w:rPr>
              <w:fldChar w:fldCharType="separate"/>
            </w:r>
            <w:r w:rsidR="000D76DC">
              <w:rPr>
                <w:noProof/>
                <w:webHidden/>
              </w:rPr>
              <w:t>10</w:t>
            </w:r>
            <w:r w:rsidR="000D76DC">
              <w:rPr>
                <w:noProof/>
                <w:webHidden/>
              </w:rPr>
              <w:fldChar w:fldCharType="end"/>
            </w:r>
          </w:hyperlink>
        </w:p>
        <w:p w14:paraId="44E06181" w14:textId="56A19771" w:rsidR="000D76DC" w:rsidRDefault="000D3941">
          <w:pPr>
            <w:pStyle w:val="TOC1"/>
            <w:tabs>
              <w:tab w:val="left" w:pos="660"/>
              <w:tab w:val="right" w:leader="dot" w:pos="9350"/>
            </w:tabs>
            <w:rPr>
              <w:noProof/>
            </w:rPr>
          </w:pPr>
          <w:hyperlink w:anchor="_Toc494277102" w:history="1">
            <w:r w:rsidR="000D76DC" w:rsidRPr="005F699F">
              <w:rPr>
                <w:rStyle w:val="Hyperlink"/>
                <w:noProof/>
              </w:rPr>
              <w:t>10.0</w:t>
            </w:r>
            <w:r w:rsidR="000D76DC">
              <w:rPr>
                <w:noProof/>
              </w:rPr>
              <w:tab/>
            </w:r>
            <w:r w:rsidR="000D76DC" w:rsidRPr="005F699F">
              <w:rPr>
                <w:rStyle w:val="Hyperlink"/>
                <w:noProof/>
              </w:rPr>
              <w:t>CRITERIA FOR REMOVAL FROM STUDY</w:t>
            </w:r>
            <w:r w:rsidR="000D76DC">
              <w:rPr>
                <w:noProof/>
                <w:webHidden/>
              </w:rPr>
              <w:tab/>
            </w:r>
            <w:r w:rsidR="000D76DC">
              <w:rPr>
                <w:noProof/>
                <w:webHidden/>
              </w:rPr>
              <w:fldChar w:fldCharType="begin"/>
            </w:r>
            <w:r w:rsidR="000D76DC">
              <w:rPr>
                <w:noProof/>
                <w:webHidden/>
              </w:rPr>
              <w:instrText xml:space="preserve"> PAGEREF _Toc494277102 \h </w:instrText>
            </w:r>
            <w:r w:rsidR="000D76DC">
              <w:rPr>
                <w:noProof/>
                <w:webHidden/>
              </w:rPr>
            </w:r>
            <w:r w:rsidR="000D76DC">
              <w:rPr>
                <w:noProof/>
                <w:webHidden/>
              </w:rPr>
              <w:fldChar w:fldCharType="separate"/>
            </w:r>
            <w:r w:rsidR="000D76DC">
              <w:rPr>
                <w:noProof/>
                <w:webHidden/>
              </w:rPr>
              <w:t>11</w:t>
            </w:r>
            <w:r w:rsidR="000D76DC">
              <w:rPr>
                <w:noProof/>
                <w:webHidden/>
              </w:rPr>
              <w:fldChar w:fldCharType="end"/>
            </w:r>
          </w:hyperlink>
        </w:p>
        <w:p w14:paraId="6F096CAC" w14:textId="0453F142" w:rsidR="000D76DC" w:rsidRDefault="000D3941">
          <w:pPr>
            <w:pStyle w:val="TOC1"/>
            <w:tabs>
              <w:tab w:val="left" w:pos="660"/>
              <w:tab w:val="right" w:leader="dot" w:pos="9350"/>
            </w:tabs>
            <w:rPr>
              <w:noProof/>
            </w:rPr>
          </w:pPr>
          <w:hyperlink w:anchor="_Toc494277103" w:history="1">
            <w:r w:rsidR="000D76DC" w:rsidRPr="005F699F">
              <w:rPr>
                <w:rStyle w:val="Hyperlink"/>
                <w:noProof/>
              </w:rPr>
              <w:t>11.0</w:t>
            </w:r>
            <w:r w:rsidR="000D76DC">
              <w:rPr>
                <w:noProof/>
              </w:rPr>
              <w:tab/>
            </w:r>
            <w:r w:rsidR="000D76DC" w:rsidRPr="005F699F">
              <w:rPr>
                <w:rStyle w:val="Hyperlink"/>
                <w:noProof/>
              </w:rPr>
              <w:t>BIOSTATISTICS</w:t>
            </w:r>
            <w:r w:rsidR="000D76DC">
              <w:rPr>
                <w:noProof/>
                <w:webHidden/>
              </w:rPr>
              <w:tab/>
            </w:r>
            <w:r w:rsidR="000D76DC">
              <w:rPr>
                <w:noProof/>
                <w:webHidden/>
              </w:rPr>
              <w:fldChar w:fldCharType="begin"/>
            </w:r>
            <w:r w:rsidR="000D76DC">
              <w:rPr>
                <w:noProof/>
                <w:webHidden/>
              </w:rPr>
              <w:instrText xml:space="preserve"> PAGEREF _Toc494277103 \h </w:instrText>
            </w:r>
            <w:r w:rsidR="000D76DC">
              <w:rPr>
                <w:noProof/>
                <w:webHidden/>
              </w:rPr>
            </w:r>
            <w:r w:rsidR="000D76DC">
              <w:rPr>
                <w:noProof/>
                <w:webHidden/>
              </w:rPr>
              <w:fldChar w:fldCharType="separate"/>
            </w:r>
            <w:r w:rsidR="000D76DC">
              <w:rPr>
                <w:noProof/>
                <w:webHidden/>
              </w:rPr>
              <w:t>11</w:t>
            </w:r>
            <w:r w:rsidR="000D76DC">
              <w:rPr>
                <w:noProof/>
                <w:webHidden/>
              </w:rPr>
              <w:fldChar w:fldCharType="end"/>
            </w:r>
          </w:hyperlink>
        </w:p>
        <w:p w14:paraId="579B0861" w14:textId="3FA74FC1" w:rsidR="000D76DC" w:rsidRDefault="000D3941">
          <w:pPr>
            <w:pStyle w:val="TOC1"/>
            <w:tabs>
              <w:tab w:val="left" w:pos="660"/>
              <w:tab w:val="right" w:leader="dot" w:pos="9350"/>
            </w:tabs>
            <w:rPr>
              <w:noProof/>
            </w:rPr>
          </w:pPr>
          <w:hyperlink w:anchor="_Toc494277104" w:history="1">
            <w:r w:rsidR="000D76DC" w:rsidRPr="005F699F">
              <w:rPr>
                <w:rStyle w:val="Hyperlink"/>
                <w:noProof/>
              </w:rPr>
              <w:t>12.0</w:t>
            </w:r>
            <w:r w:rsidR="000D76DC">
              <w:rPr>
                <w:noProof/>
              </w:rPr>
              <w:tab/>
            </w:r>
            <w:r w:rsidR="000D76DC" w:rsidRPr="005F699F">
              <w:rPr>
                <w:rStyle w:val="Hyperlink"/>
                <w:noProof/>
              </w:rPr>
              <w:t>RESEARCH PARTICIPANT REGISTRATION AND RANDOMIZATION  PROCEDURES</w:t>
            </w:r>
            <w:r w:rsidR="000D76DC">
              <w:rPr>
                <w:noProof/>
                <w:webHidden/>
              </w:rPr>
              <w:tab/>
            </w:r>
            <w:r w:rsidR="000D76DC">
              <w:rPr>
                <w:noProof/>
                <w:webHidden/>
              </w:rPr>
              <w:fldChar w:fldCharType="begin"/>
            </w:r>
            <w:r w:rsidR="000D76DC">
              <w:rPr>
                <w:noProof/>
                <w:webHidden/>
              </w:rPr>
              <w:instrText xml:space="preserve"> PAGEREF _Toc494277104 \h </w:instrText>
            </w:r>
            <w:r w:rsidR="000D76DC">
              <w:rPr>
                <w:noProof/>
                <w:webHidden/>
              </w:rPr>
            </w:r>
            <w:r w:rsidR="000D76DC">
              <w:rPr>
                <w:noProof/>
                <w:webHidden/>
              </w:rPr>
              <w:fldChar w:fldCharType="separate"/>
            </w:r>
            <w:r w:rsidR="000D76DC">
              <w:rPr>
                <w:noProof/>
                <w:webHidden/>
              </w:rPr>
              <w:t>11</w:t>
            </w:r>
            <w:r w:rsidR="000D76DC">
              <w:rPr>
                <w:noProof/>
                <w:webHidden/>
              </w:rPr>
              <w:fldChar w:fldCharType="end"/>
            </w:r>
          </w:hyperlink>
        </w:p>
        <w:p w14:paraId="719D61DA" w14:textId="11A4DB71" w:rsidR="000D76DC" w:rsidRDefault="000D3941">
          <w:pPr>
            <w:pStyle w:val="TOC2"/>
            <w:tabs>
              <w:tab w:val="left" w:pos="880"/>
              <w:tab w:val="right" w:leader="dot" w:pos="9350"/>
            </w:tabs>
            <w:rPr>
              <w:noProof/>
            </w:rPr>
          </w:pPr>
          <w:hyperlink w:anchor="_Toc494277105" w:history="1">
            <w:r w:rsidR="000D76DC" w:rsidRPr="005F699F">
              <w:rPr>
                <w:rStyle w:val="Hyperlink"/>
                <w:noProof/>
              </w:rPr>
              <w:t>12.1</w:t>
            </w:r>
            <w:r w:rsidR="000D76DC">
              <w:rPr>
                <w:noProof/>
              </w:rPr>
              <w:tab/>
            </w:r>
            <w:r w:rsidR="000D76DC" w:rsidRPr="005F699F">
              <w:rPr>
                <w:rStyle w:val="Hyperlink"/>
                <w:noProof/>
              </w:rPr>
              <w:t>Research Participant Registration</w:t>
            </w:r>
            <w:r w:rsidR="000D76DC">
              <w:rPr>
                <w:noProof/>
                <w:webHidden/>
              </w:rPr>
              <w:tab/>
            </w:r>
            <w:r w:rsidR="000D76DC">
              <w:rPr>
                <w:noProof/>
                <w:webHidden/>
              </w:rPr>
              <w:fldChar w:fldCharType="begin"/>
            </w:r>
            <w:r w:rsidR="000D76DC">
              <w:rPr>
                <w:noProof/>
                <w:webHidden/>
              </w:rPr>
              <w:instrText xml:space="preserve"> PAGEREF _Toc494277105 \h </w:instrText>
            </w:r>
            <w:r w:rsidR="000D76DC">
              <w:rPr>
                <w:noProof/>
                <w:webHidden/>
              </w:rPr>
            </w:r>
            <w:r w:rsidR="000D76DC">
              <w:rPr>
                <w:noProof/>
                <w:webHidden/>
              </w:rPr>
              <w:fldChar w:fldCharType="separate"/>
            </w:r>
            <w:r w:rsidR="000D76DC">
              <w:rPr>
                <w:noProof/>
                <w:webHidden/>
              </w:rPr>
              <w:t>11</w:t>
            </w:r>
            <w:r w:rsidR="000D76DC">
              <w:rPr>
                <w:noProof/>
                <w:webHidden/>
              </w:rPr>
              <w:fldChar w:fldCharType="end"/>
            </w:r>
          </w:hyperlink>
        </w:p>
        <w:p w14:paraId="3DBFE89F" w14:textId="66867542" w:rsidR="000D76DC" w:rsidRDefault="000D3941">
          <w:pPr>
            <w:pStyle w:val="TOC2"/>
            <w:tabs>
              <w:tab w:val="left" w:pos="880"/>
              <w:tab w:val="right" w:leader="dot" w:pos="9350"/>
            </w:tabs>
            <w:rPr>
              <w:noProof/>
            </w:rPr>
          </w:pPr>
          <w:hyperlink w:anchor="_Toc494277106" w:history="1">
            <w:r w:rsidR="000D76DC" w:rsidRPr="005F699F">
              <w:rPr>
                <w:rStyle w:val="Hyperlink"/>
                <w:noProof/>
              </w:rPr>
              <w:t>12.2</w:t>
            </w:r>
            <w:r w:rsidR="000D76DC">
              <w:rPr>
                <w:noProof/>
              </w:rPr>
              <w:tab/>
            </w:r>
            <w:r w:rsidR="000D76DC" w:rsidRPr="005F699F">
              <w:rPr>
                <w:rStyle w:val="Hyperlink"/>
                <w:noProof/>
              </w:rPr>
              <w:t>Randomization</w:t>
            </w:r>
            <w:r w:rsidR="000D76DC">
              <w:rPr>
                <w:noProof/>
                <w:webHidden/>
              </w:rPr>
              <w:tab/>
            </w:r>
            <w:r w:rsidR="000D76DC">
              <w:rPr>
                <w:noProof/>
                <w:webHidden/>
              </w:rPr>
              <w:fldChar w:fldCharType="begin"/>
            </w:r>
            <w:r w:rsidR="000D76DC">
              <w:rPr>
                <w:noProof/>
                <w:webHidden/>
              </w:rPr>
              <w:instrText xml:space="preserve"> PAGEREF _Toc494277106 \h </w:instrText>
            </w:r>
            <w:r w:rsidR="000D76DC">
              <w:rPr>
                <w:noProof/>
                <w:webHidden/>
              </w:rPr>
            </w:r>
            <w:r w:rsidR="000D76DC">
              <w:rPr>
                <w:noProof/>
                <w:webHidden/>
              </w:rPr>
              <w:fldChar w:fldCharType="separate"/>
            </w:r>
            <w:r w:rsidR="000D76DC">
              <w:rPr>
                <w:noProof/>
                <w:webHidden/>
              </w:rPr>
              <w:t>11</w:t>
            </w:r>
            <w:r w:rsidR="000D76DC">
              <w:rPr>
                <w:noProof/>
                <w:webHidden/>
              </w:rPr>
              <w:fldChar w:fldCharType="end"/>
            </w:r>
          </w:hyperlink>
        </w:p>
        <w:p w14:paraId="064C027E" w14:textId="609387AB" w:rsidR="000D76DC" w:rsidRDefault="000D3941">
          <w:pPr>
            <w:pStyle w:val="TOC1"/>
            <w:tabs>
              <w:tab w:val="left" w:pos="660"/>
              <w:tab w:val="right" w:leader="dot" w:pos="9350"/>
            </w:tabs>
            <w:rPr>
              <w:noProof/>
            </w:rPr>
          </w:pPr>
          <w:hyperlink w:anchor="_Toc494277107" w:history="1">
            <w:r w:rsidR="000D76DC" w:rsidRPr="005F699F">
              <w:rPr>
                <w:rStyle w:val="Hyperlink"/>
                <w:noProof/>
              </w:rPr>
              <w:t>13.0</w:t>
            </w:r>
            <w:r w:rsidR="000D76DC">
              <w:rPr>
                <w:noProof/>
              </w:rPr>
              <w:tab/>
            </w:r>
            <w:r w:rsidR="000D76DC" w:rsidRPr="005F699F">
              <w:rPr>
                <w:rStyle w:val="Hyperlink"/>
                <w:noProof/>
              </w:rPr>
              <w:t>DATA COLLECTION, RETENTION AND MONITORTING</w:t>
            </w:r>
            <w:r w:rsidR="000D76DC">
              <w:rPr>
                <w:noProof/>
                <w:webHidden/>
              </w:rPr>
              <w:tab/>
            </w:r>
            <w:r w:rsidR="000D76DC">
              <w:rPr>
                <w:noProof/>
                <w:webHidden/>
              </w:rPr>
              <w:fldChar w:fldCharType="begin"/>
            </w:r>
            <w:r w:rsidR="000D76DC">
              <w:rPr>
                <w:noProof/>
                <w:webHidden/>
              </w:rPr>
              <w:instrText xml:space="preserve"> PAGEREF _Toc494277107 \h </w:instrText>
            </w:r>
            <w:r w:rsidR="000D76DC">
              <w:rPr>
                <w:noProof/>
                <w:webHidden/>
              </w:rPr>
            </w:r>
            <w:r w:rsidR="000D76DC">
              <w:rPr>
                <w:noProof/>
                <w:webHidden/>
              </w:rPr>
              <w:fldChar w:fldCharType="separate"/>
            </w:r>
            <w:r w:rsidR="000D76DC">
              <w:rPr>
                <w:noProof/>
                <w:webHidden/>
              </w:rPr>
              <w:t>12</w:t>
            </w:r>
            <w:r w:rsidR="000D76DC">
              <w:rPr>
                <w:noProof/>
                <w:webHidden/>
              </w:rPr>
              <w:fldChar w:fldCharType="end"/>
            </w:r>
          </w:hyperlink>
        </w:p>
        <w:p w14:paraId="2D085060" w14:textId="597374CF" w:rsidR="000D76DC" w:rsidRDefault="000D3941">
          <w:pPr>
            <w:pStyle w:val="TOC2"/>
            <w:tabs>
              <w:tab w:val="left" w:pos="880"/>
              <w:tab w:val="right" w:leader="dot" w:pos="9350"/>
            </w:tabs>
            <w:rPr>
              <w:noProof/>
            </w:rPr>
          </w:pPr>
          <w:hyperlink w:anchor="_Toc494277108" w:history="1">
            <w:r w:rsidR="000D76DC" w:rsidRPr="005F699F">
              <w:rPr>
                <w:rStyle w:val="Hyperlink"/>
                <w:noProof/>
              </w:rPr>
              <w:t>13.1</w:t>
            </w:r>
            <w:r w:rsidR="000D76DC">
              <w:rPr>
                <w:noProof/>
              </w:rPr>
              <w:tab/>
            </w:r>
            <w:r w:rsidR="000D76DC" w:rsidRPr="005F699F">
              <w:rPr>
                <w:rStyle w:val="Hyperlink"/>
                <w:noProof/>
              </w:rPr>
              <w:t>Data Collection Instruments</w:t>
            </w:r>
            <w:r w:rsidR="000D76DC">
              <w:rPr>
                <w:noProof/>
                <w:webHidden/>
              </w:rPr>
              <w:tab/>
            </w:r>
            <w:r w:rsidR="000D76DC">
              <w:rPr>
                <w:noProof/>
                <w:webHidden/>
              </w:rPr>
              <w:fldChar w:fldCharType="begin"/>
            </w:r>
            <w:r w:rsidR="000D76DC">
              <w:rPr>
                <w:noProof/>
                <w:webHidden/>
              </w:rPr>
              <w:instrText xml:space="preserve"> PAGEREF _Toc494277108 \h </w:instrText>
            </w:r>
            <w:r w:rsidR="000D76DC">
              <w:rPr>
                <w:noProof/>
                <w:webHidden/>
              </w:rPr>
            </w:r>
            <w:r w:rsidR="000D76DC">
              <w:rPr>
                <w:noProof/>
                <w:webHidden/>
              </w:rPr>
              <w:fldChar w:fldCharType="separate"/>
            </w:r>
            <w:r w:rsidR="000D76DC">
              <w:rPr>
                <w:noProof/>
                <w:webHidden/>
              </w:rPr>
              <w:t>12</w:t>
            </w:r>
            <w:r w:rsidR="000D76DC">
              <w:rPr>
                <w:noProof/>
                <w:webHidden/>
              </w:rPr>
              <w:fldChar w:fldCharType="end"/>
            </w:r>
          </w:hyperlink>
        </w:p>
        <w:p w14:paraId="330039FC" w14:textId="253258C8" w:rsidR="000D76DC" w:rsidRDefault="000D3941">
          <w:pPr>
            <w:pStyle w:val="TOC2"/>
            <w:tabs>
              <w:tab w:val="left" w:pos="1100"/>
              <w:tab w:val="right" w:leader="dot" w:pos="9350"/>
            </w:tabs>
            <w:rPr>
              <w:noProof/>
            </w:rPr>
          </w:pPr>
          <w:hyperlink w:anchor="_Toc494277109" w:history="1">
            <w:r w:rsidR="000D76DC" w:rsidRPr="005F699F">
              <w:rPr>
                <w:rStyle w:val="Hyperlink"/>
                <w:noProof/>
              </w:rPr>
              <w:t xml:space="preserve">13.2 </w:t>
            </w:r>
            <w:r w:rsidR="000D76DC">
              <w:rPr>
                <w:noProof/>
              </w:rPr>
              <w:tab/>
            </w:r>
            <w:r w:rsidR="000D76DC" w:rsidRPr="005F699F">
              <w:rPr>
                <w:rStyle w:val="Hyperlink"/>
                <w:noProof/>
              </w:rPr>
              <w:t>Data Management Procedures</w:t>
            </w:r>
            <w:r w:rsidR="000D76DC">
              <w:rPr>
                <w:noProof/>
                <w:webHidden/>
              </w:rPr>
              <w:tab/>
            </w:r>
            <w:r w:rsidR="000D76DC">
              <w:rPr>
                <w:noProof/>
                <w:webHidden/>
              </w:rPr>
              <w:fldChar w:fldCharType="begin"/>
            </w:r>
            <w:r w:rsidR="000D76DC">
              <w:rPr>
                <w:noProof/>
                <w:webHidden/>
              </w:rPr>
              <w:instrText xml:space="preserve"> PAGEREF _Toc494277109 \h </w:instrText>
            </w:r>
            <w:r w:rsidR="000D76DC">
              <w:rPr>
                <w:noProof/>
                <w:webHidden/>
              </w:rPr>
            </w:r>
            <w:r w:rsidR="000D76DC">
              <w:rPr>
                <w:noProof/>
                <w:webHidden/>
              </w:rPr>
              <w:fldChar w:fldCharType="separate"/>
            </w:r>
            <w:r w:rsidR="000D76DC">
              <w:rPr>
                <w:noProof/>
                <w:webHidden/>
              </w:rPr>
              <w:t>12</w:t>
            </w:r>
            <w:r w:rsidR="000D76DC">
              <w:rPr>
                <w:noProof/>
                <w:webHidden/>
              </w:rPr>
              <w:fldChar w:fldCharType="end"/>
            </w:r>
          </w:hyperlink>
        </w:p>
        <w:p w14:paraId="2ABD3A7C" w14:textId="770BF18C" w:rsidR="000D76DC" w:rsidRDefault="000D3941">
          <w:pPr>
            <w:pStyle w:val="TOC2"/>
            <w:tabs>
              <w:tab w:val="left" w:pos="880"/>
              <w:tab w:val="right" w:leader="dot" w:pos="9350"/>
            </w:tabs>
            <w:rPr>
              <w:noProof/>
            </w:rPr>
          </w:pPr>
          <w:hyperlink w:anchor="_Toc494277110" w:history="1">
            <w:r w:rsidR="000D76DC" w:rsidRPr="005F699F">
              <w:rPr>
                <w:rStyle w:val="Hyperlink"/>
                <w:noProof/>
              </w:rPr>
              <w:t>13.3</w:t>
            </w:r>
            <w:r w:rsidR="000D76DC">
              <w:rPr>
                <w:noProof/>
              </w:rPr>
              <w:tab/>
            </w:r>
            <w:r w:rsidR="000D76DC" w:rsidRPr="005F699F">
              <w:rPr>
                <w:rStyle w:val="Hyperlink"/>
                <w:noProof/>
              </w:rPr>
              <w:t>Data Quality Control and Reporting</w:t>
            </w:r>
            <w:r w:rsidR="000D76DC">
              <w:rPr>
                <w:noProof/>
                <w:webHidden/>
              </w:rPr>
              <w:tab/>
            </w:r>
            <w:r w:rsidR="000D76DC">
              <w:rPr>
                <w:noProof/>
                <w:webHidden/>
              </w:rPr>
              <w:fldChar w:fldCharType="begin"/>
            </w:r>
            <w:r w:rsidR="000D76DC">
              <w:rPr>
                <w:noProof/>
                <w:webHidden/>
              </w:rPr>
              <w:instrText xml:space="preserve"> PAGEREF _Toc494277110 \h </w:instrText>
            </w:r>
            <w:r w:rsidR="000D76DC">
              <w:rPr>
                <w:noProof/>
                <w:webHidden/>
              </w:rPr>
            </w:r>
            <w:r w:rsidR="000D76DC">
              <w:rPr>
                <w:noProof/>
                <w:webHidden/>
              </w:rPr>
              <w:fldChar w:fldCharType="separate"/>
            </w:r>
            <w:r w:rsidR="000D76DC">
              <w:rPr>
                <w:noProof/>
                <w:webHidden/>
              </w:rPr>
              <w:t>12</w:t>
            </w:r>
            <w:r w:rsidR="000D76DC">
              <w:rPr>
                <w:noProof/>
                <w:webHidden/>
              </w:rPr>
              <w:fldChar w:fldCharType="end"/>
            </w:r>
          </w:hyperlink>
        </w:p>
        <w:p w14:paraId="38797AE4" w14:textId="3500BB16" w:rsidR="000D76DC" w:rsidRDefault="000D3941">
          <w:pPr>
            <w:pStyle w:val="TOC2"/>
            <w:tabs>
              <w:tab w:val="left" w:pos="880"/>
              <w:tab w:val="right" w:leader="dot" w:pos="9350"/>
            </w:tabs>
            <w:rPr>
              <w:noProof/>
            </w:rPr>
          </w:pPr>
          <w:hyperlink w:anchor="_Toc494277111" w:history="1">
            <w:r w:rsidR="000D76DC" w:rsidRPr="005F699F">
              <w:rPr>
                <w:rStyle w:val="Hyperlink"/>
                <w:noProof/>
              </w:rPr>
              <w:t>13.4</w:t>
            </w:r>
            <w:r w:rsidR="000D76DC">
              <w:rPr>
                <w:noProof/>
              </w:rPr>
              <w:tab/>
            </w:r>
            <w:r w:rsidR="000D76DC" w:rsidRPr="005F699F">
              <w:rPr>
                <w:rStyle w:val="Hyperlink"/>
                <w:noProof/>
              </w:rPr>
              <w:t>Archival of Data</w:t>
            </w:r>
            <w:r w:rsidR="000D76DC">
              <w:rPr>
                <w:noProof/>
                <w:webHidden/>
              </w:rPr>
              <w:tab/>
            </w:r>
            <w:r w:rsidR="000D76DC">
              <w:rPr>
                <w:noProof/>
                <w:webHidden/>
              </w:rPr>
              <w:fldChar w:fldCharType="begin"/>
            </w:r>
            <w:r w:rsidR="000D76DC">
              <w:rPr>
                <w:noProof/>
                <w:webHidden/>
              </w:rPr>
              <w:instrText xml:space="preserve"> PAGEREF _Toc494277111 \h </w:instrText>
            </w:r>
            <w:r w:rsidR="000D76DC">
              <w:rPr>
                <w:noProof/>
                <w:webHidden/>
              </w:rPr>
            </w:r>
            <w:r w:rsidR="000D76DC">
              <w:rPr>
                <w:noProof/>
                <w:webHidden/>
              </w:rPr>
              <w:fldChar w:fldCharType="separate"/>
            </w:r>
            <w:r w:rsidR="000D76DC">
              <w:rPr>
                <w:noProof/>
                <w:webHidden/>
              </w:rPr>
              <w:t>13</w:t>
            </w:r>
            <w:r w:rsidR="000D76DC">
              <w:rPr>
                <w:noProof/>
                <w:webHidden/>
              </w:rPr>
              <w:fldChar w:fldCharType="end"/>
            </w:r>
          </w:hyperlink>
        </w:p>
        <w:p w14:paraId="276C607C" w14:textId="5D48479E" w:rsidR="000D76DC" w:rsidRDefault="000D3941">
          <w:pPr>
            <w:pStyle w:val="TOC2"/>
            <w:tabs>
              <w:tab w:val="left" w:pos="880"/>
              <w:tab w:val="right" w:leader="dot" w:pos="9350"/>
            </w:tabs>
            <w:rPr>
              <w:noProof/>
            </w:rPr>
          </w:pPr>
          <w:hyperlink w:anchor="_Toc494277112" w:history="1">
            <w:r w:rsidR="000D76DC" w:rsidRPr="005F699F">
              <w:rPr>
                <w:rStyle w:val="Hyperlink"/>
                <w:noProof/>
              </w:rPr>
              <w:t>13.5</w:t>
            </w:r>
            <w:r w:rsidR="000D76DC">
              <w:rPr>
                <w:noProof/>
              </w:rPr>
              <w:tab/>
            </w:r>
            <w:r w:rsidR="000D76DC" w:rsidRPr="005F699F">
              <w:rPr>
                <w:rStyle w:val="Hyperlink"/>
                <w:noProof/>
              </w:rPr>
              <w:t>Availability and Retention of Investigational Records</w:t>
            </w:r>
            <w:r w:rsidR="000D76DC">
              <w:rPr>
                <w:noProof/>
                <w:webHidden/>
              </w:rPr>
              <w:tab/>
            </w:r>
            <w:r w:rsidR="000D76DC">
              <w:rPr>
                <w:noProof/>
                <w:webHidden/>
              </w:rPr>
              <w:fldChar w:fldCharType="begin"/>
            </w:r>
            <w:r w:rsidR="000D76DC">
              <w:rPr>
                <w:noProof/>
                <w:webHidden/>
              </w:rPr>
              <w:instrText xml:space="preserve"> PAGEREF _Toc494277112 \h </w:instrText>
            </w:r>
            <w:r w:rsidR="000D76DC">
              <w:rPr>
                <w:noProof/>
                <w:webHidden/>
              </w:rPr>
            </w:r>
            <w:r w:rsidR="000D76DC">
              <w:rPr>
                <w:noProof/>
                <w:webHidden/>
              </w:rPr>
              <w:fldChar w:fldCharType="separate"/>
            </w:r>
            <w:r w:rsidR="000D76DC">
              <w:rPr>
                <w:noProof/>
                <w:webHidden/>
              </w:rPr>
              <w:t>13</w:t>
            </w:r>
            <w:r w:rsidR="000D76DC">
              <w:rPr>
                <w:noProof/>
                <w:webHidden/>
              </w:rPr>
              <w:fldChar w:fldCharType="end"/>
            </w:r>
          </w:hyperlink>
        </w:p>
        <w:p w14:paraId="03BE3EDB" w14:textId="2D987BA9" w:rsidR="000D76DC" w:rsidRDefault="000D3941">
          <w:pPr>
            <w:pStyle w:val="TOC2"/>
            <w:tabs>
              <w:tab w:val="left" w:pos="880"/>
              <w:tab w:val="right" w:leader="dot" w:pos="9350"/>
            </w:tabs>
            <w:rPr>
              <w:noProof/>
            </w:rPr>
          </w:pPr>
          <w:hyperlink w:anchor="_Toc494277113" w:history="1">
            <w:r w:rsidR="000D76DC" w:rsidRPr="005F699F">
              <w:rPr>
                <w:rStyle w:val="Hyperlink"/>
                <w:noProof/>
              </w:rPr>
              <w:t>13.6</w:t>
            </w:r>
            <w:r w:rsidR="000D76DC">
              <w:rPr>
                <w:noProof/>
              </w:rPr>
              <w:tab/>
            </w:r>
            <w:r w:rsidR="000D76DC" w:rsidRPr="005F699F">
              <w:rPr>
                <w:rStyle w:val="Hyperlink"/>
                <w:noProof/>
              </w:rPr>
              <w:t>Monitoring</w:t>
            </w:r>
            <w:r w:rsidR="000D76DC">
              <w:rPr>
                <w:noProof/>
                <w:webHidden/>
              </w:rPr>
              <w:tab/>
            </w:r>
            <w:r w:rsidR="000D76DC">
              <w:rPr>
                <w:noProof/>
                <w:webHidden/>
              </w:rPr>
              <w:fldChar w:fldCharType="begin"/>
            </w:r>
            <w:r w:rsidR="000D76DC">
              <w:rPr>
                <w:noProof/>
                <w:webHidden/>
              </w:rPr>
              <w:instrText xml:space="preserve"> PAGEREF _Toc494277113 \h </w:instrText>
            </w:r>
            <w:r w:rsidR="000D76DC">
              <w:rPr>
                <w:noProof/>
                <w:webHidden/>
              </w:rPr>
            </w:r>
            <w:r w:rsidR="000D76DC">
              <w:rPr>
                <w:noProof/>
                <w:webHidden/>
              </w:rPr>
              <w:fldChar w:fldCharType="separate"/>
            </w:r>
            <w:r w:rsidR="000D76DC">
              <w:rPr>
                <w:noProof/>
                <w:webHidden/>
              </w:rPr>
              <w:t>13</w:t>
            </w:r>
            <w:r w:rsidR="000D76DC">
              <w:rPr>
                <w:noProof/>
                <w:webHidden/>
              </w:rPr>
              <w:fldChar w:fldCharType="end"/>
            </w:r>
          </w:hyperlink>
        </w:p>
        <w:p w14:paraId="347E07D0" w14:textId="39881DCC" w:rsidR="000D76DC" w:rsidRDefault="000D3941">
          <w:pPr>
            <w:pStyle w:val="TOC2"/>
            <w:tabs>
              <w:tab w:val="left" w:pos="880"/>
              <w:tab w:val="right" w:leader="dot" w:pos="9350"/>
            </w:tabs>
            <w:rPr>
              <w:noProof/>
            </w:rPr>
          </w:pPr>
          <w:hyperlink w:anchor="_Toc494277114" w:history="1">
            <w:r w:rsidR="000D76DC" w:rsidRPr="005F699F">
              <w:rPr>
                <w:rStyle w:val="Hyperlink"/>
                <w:noProof/>
              </w:rPr>
              <w:t>13.7</w:t>
            </w:r>
            <w:r w:rsidR="000D76DC">
              <w:rPr>
                <w:noProof/>
              </w:rPr>
              <w:tab/>
            </w:r>
            <w:r w:rsidR="000D76DC" w:rsidRPr="005F699F">
              <w:rPr>
                <w:rStyle w:val="Hyperlink"/>
                <w:noProof/>
              </w:rPr>
              <w:t>Subject Confidentiality</w:t>
            </w:r>
            <w:r w:rsidR="000D76DC">
              <w:rPr>
                <w:noProof/>
                <w:webHidden/>
              </w:rPr>
              <w:tab/>
            </w:r>
            <w:r w:rsidR="000D76DC">
              <w:rPr>
                <w:noProof/>
                <w:webHidden/>
              </w:rPr>
              <w:fldChar w:fldCharType="begin"/>
            </w:r>
            <w:r w:rsidR="000D76DC">
              <w:rPr>
                <w:noProof/>
                <w:webHidden/>
              </w:rPr>
              <w:instrText xml:space="preserve"> PAGEREF _Toc494277114 \h </w:instrText>
            </w:r>
            <w:r w:rsidR="000D76DC">
              <w:rPr>
                <w:noProof/>
                <w:webHidden/>
              </w:rPr>
            </w:r>
            <w:r w:rsidR="000D76DC">
              <w:rPr>
                <w:noProof/>
                <w:webHidden/>
              </w:rPr>
              <w:fldChar w:fldCharType="separate"/>
            </w:r>
            <w:r w:rsidR="000D76DC">
              <w:rPr>
                <w:noProof/>
                <w:webHidden/>
              </w:rPr>
              <w:t>14</w:t>
            </w:r>
            <w:r w:rsidR="000D76DC">
              <w:rPr>
                <w:noProof/>
                <w:webHidden/>
              </w:rPr>
              <w:fldChar w:fldCharType="end"/>
            </w:r>
          </w:hyperlink>
        </w:p>
        <w:p w14:paraId="61FE8F80" w14:textId="7F4456B3" w:rsidR="000D76DC" w:rsidRDefault="000D3941">
          <w:pPr>
            <w:pStyle w:val="TOC1"/>
            <w:tabs>
              <w:tab w:val="left" w:pos="660"/>
              <w:tab w:val="right" w:leader="dot" w:pos="9350"/>
            </w:tabs>
            <w:rPr>
              <w:noProof/>
            </w:rPr>
          </w:pPr>
          <w:hyperlink w:anchor="_Toc494277115" w:history="1">
            <w:r w:rsidR="000D76DC" w:rsidRPr="005F699F">
              <w:rPr>
                <w:rStyle w:val="Hyperlink"/>
                <w:noProof/>
              </w:rPr>
              <w:t>14.0</w:t>
            </w:r>
            <w:r w:rsidR="000D76DC">
              <w:rPr>
                <w:noProof/>
              </w:rPr>
              <w:tab/>
            </w:r>
            <w:r w:rsidR="000D76DC" w:rsidRPr="005F699F">
              <w:rPr>
                <w:rStyle w:val="Hyperlink"/>
                <w:noProof/>
              </w:rPr>
              <w:t>ADMINISTRATIVE, ETHICAL, REGULATORY CONSIDERATIONS</w:t>
            </w:r>
            <w:r w:rsidR="000D76DC">
              <w:rPr>
                <w:noProof/>
                <w:webHidden/>
              </w:rPr>
              <w:tab/>
            </w:r>
            <w:r w:rsidR="000D76DC">
              <w:rPr>
                <w:noProof/>
                <w:webHidden/>
              </w:rPr>
              <w:fldChar w:fldCharType="begin"/>
            </w:r>
            <w:r w:rsidR="000D76DC">
              <w:rPr>
                <w:noProof/>
                <w:webHidden/>
              </w:rPr>
              <w:instrText xml:space="preserve"> PAGEREF _Toc494277115 \h </w:instrText>
            </w:r>
            <w:r w:rsidR="000D76DC">
              <w:rPr>
                <w:noProof/>
                <w:webHidden/>
              </w:rPr>
            </w:r>
            <w:r w:rsidR="000D76DC">
              <w:rPr>
                <w:noProof/>
                <w:webHidden/>
              </w:rPr>
              <w:fldChar w:fldCharType="separate"/>
            </w:r>
            <w:r w:rsidR="000D76DC">
              <w:rPr>
                <w:noProof/>
                <w:webHidden/>
              </w:rPr>
              <w:t>14</w:t>
            </w:r>
            <w:r w:rsidR="000D76DC">
              <w:rPr>
                <w:noProof/>
                <w:webHidden/>
              </w:rPr>
              <w:fldChar w:fldCharType="end"/>
            </w:r>
          </w:hyperlink>
        </w:p>
        <w:p w14:paraId="7DD412A3" w14:textId="42612FAA" w:rsidR="000D76DC" w:rsidRDefault="000D3941">
          <w:pPr>
            <w:pStyle w:val="TOC2"/>
            <w:tabs>
              <w:tab w:val="left" w:pos="880"/>
              <w:tab w:val="right" w:leader="dot" w:pos="9350"/>
            </w:tabs>
            <w:rPr>
              <w:noProof/>
            </w:rPr>
          </w:pPr>
          <w:hyperlink w:anchor="_Toc494277116" w:history="1">
            <w:r w:rsidR="000D76DC" w:rsidRPr="005F699F">
              <w:rPr>
                <w:rStyle w:val="Hyperlink"/>
                <w:noProof/>
              </w:rPr>
              <w:t>14.1</w:t>
            </w:r>
            <w:r w:rsidR="000D76DC">
              <w:rPr>
                <w:noProof/>
              </w:rPr>
              <w:tab/>
            </w:r>
            <w:r w:rsidR="000D76DC" w:rsidRPr="005F699F">
              <w:rPr>
                <w:rStyle w:val="Hyperlink"/>
                <w:noProof/>
              </w:rPr>
              <w:t>Protocol Amendments</w:t>
            </w:r>
            <w:r w:rsidR="000D76DC">
              <w:rPr>
                <w:noProof/>
                <w:webHidden/>
              </w:rPr>
              <w:tab/>
            </w:r>
            <w:r w:rsidR="000D76DC">
              <w:rPr>
                <w:noProof/>
                <w:webHidden/>
              </w:rPr>
              <w:fldChar w:fldCharType="begin"/>
            </w:r>
            <w:r w:rsidR="000D76DC">
              <w:rPr>
                <w:noProof/>
                <w:webHidden/>
              </w:rPr>
              <w:instrText xml:space="preserve"> PAGEREF _Toc494277116 \h </w:instrText>
            </w:r>
            <w:r w:rsidR="000D76DC">
              <w:rPr>
                <w:noProof/>
                <w:webHidden/>
              </w:rPr>
            </w:r>
            <w:r w:rsidR="000D76DC">
              <w:rPr>
                <w:noProof/>
                <w:webHidden/>
              </w:rPr>
              <w:fldChar w:fldCharType="separate"/>
            </w:r>
            <w:r w:rsidR="000D76DC">
              <w:rPr>
                <w:noProof/>
                <w:webHidden/>
              </w:rPr>
              <w:t>14</w:t>
            </w:r>
            <w:r w:rsidR="000D76DC">
              <w:rPr>
                <w:noProof/>
                <w:webHidden/>
              </w:rPr>
              <w:fldChar w:fldCharType="end"/>
            </w:r>
          </w:hyperlink>
        </w:p>
        <w:p w14:paraId="4BDC020E" w14:textId="2C7032AF" w:rsidR="000D76DC" w:rsidRDefault="000D3941">
          <w:pPr>
            <w:pStyle w:val="TOC2"/>
            <w:tabs>
              <w:tab w:val="left" w:pos="880"/>
              <w:tab w:val="right" w:leader="dot" w:pos="9350"/>
            </w:tabs>
            <w:rPr>
              <w:noProof/>
            </w:rPr>
          </w:pPr>
          <w:hyperlink w:anchor="_Toc494277117" w:history="1">
            <w:r w:rsidR="000D76DC" w:rsidRPr="005F699F">
              <w:rPr>
                <w:rStyle w:val="Hyperlink"/>
                <w:noProof/>
              </w:rPr>
              <w:t>14.2</w:t>
            </w:r>
            <w:r w:rsidR="000D76DC">
              <w:rPr>
                <w:noProof/>
              </w:rPr>
              <w:tab/>
            </w:r>
            <w:r w:rsidR="000D76DC" w:rsidRPr="005F699F">
              <w:rPr>
                <w:rStyle w:val="Hyperlink"/>
                <w:noProof/>
              </w:rPr>
              <w:t>Institutional Review Boards and Independent Ethics Committees</w:t>
            </w:r>
            <w:r w:rsidR="000D76DC">
              <w:rPr>
                <w:noProof/>
                <w:webHidden/>
              </w:rPr>
              <w:tab/>
            </w:r>
            <w:r w:rsidR="000D76DC">
              <w:rPr>
                <w:noProof/>
                <w:webHidden/>
              </w:rPr>
              <w:fldChar w:fldCharType="begin"/>
            </w:r>
            <w:r w:rsidR="000D76DC">
              <w:rPr>
                <w:noProof/>
                <w:webHidden/>
              </w:rPr>
              <w:instrText xml:space="preserve"> PAGEREF _Toc494277117 \h </w:instrText>
            </w:r>
            <w:r w:rsidR="000D76DC">
              <w:rPr>
                <w:noProof/>
                <w:webHidden/>
              </w:rPr>
            </w:r>
            <w:r w:rsidR="000D76DC">
              <w:rPr>
                <w:noProof/>
                <w:webHidden/>
              </w:rPr>
              <w:fldChar w:fldCharType="separate"/>
            </w:r>
            <w:r w:rsidR="000D76DC">
              <w:rPr>
                <w:noProof/>
                <w:webHidden/>
              </w:rPr>
              <w:t>14</w:t>
            </w:r>
            <w:r w:rsidR="000D76DC">
              <w:rPr>
                <w:noProof/>
                <w:webHidden/>
              </w:rPr>
              <w:fldChar w:fldCharType="end"/>
            </w:r>
          </w:hyperlink>
        </w:p>
        <w:p w14:paraId="5247C341" w14:textId="5407DB2B" w:rsidR="000D76DC" w:rsidRDefault="000D3941">
          <w:pPr>
            <w:pStyle w:val="TOC2"/>
            <w:tabs>
              <w:tab w:val="left" w:pos="880"/>
              <w:tab w:val="right" w:leader="dot" w:pos="9350"/>
            </w:tabs>
            <w:rPr>
              <w:noProof/>
            </w:rPr>
          </w:pPr>
          <w:hyperlink w:anchor="_Toc494277118" w:history="1">
            <w:r w:rsidR="000D76DC" w:rsidRPr="005F699F">
              <w:rPr>
                <w:rStyle w:val="Hyperlink"/>
                <w:noProof/>
              </w:rPr>
              <w:t>14.3</w:t>
            </w:r>
            <w:r w:rsidR="000D76DC">
              <w:rPr>
                <w:noProof/>
              </w:rPr>
              <w:tab/>
            </w:r>
            <w:r w:rsidR="000D76DC" w:rsidRPr="005F699F">
              <w:rPr>
                <w:rStyle w:val="Hyperlink"/>
                <w:noProof/>
              </w:rPr>
              <w:t>Informed Consent Form</w:t>
            </w:r>
            <w:r w:rsidR="000D76DC">
              <w:rPr>
                <w:noProof/>
                <w:webHidden/>
              </w:rPr>
              <w:tab/>
            </w:r>
            <w:r w:rsidR="000D76DC">
              <w:rPr>
                <w:noProof/>
                <w:webHidden/>
              </w:rPr>
              <w:fldChar w:fldCharType="begin"/>
            </w:r>
            <w:r w:rsidR="000D76DC">
              <w:rPr>
                <w:noProof/>
                <w:webHidden/>
              </w:rPr>
              <w:instrText xml:space="preserve"> PAGEREF _Toc494277118 \h </w:instrText>
            </w:r>
            <w:r w:rsidR="000D76DC">
              <w:rPr>
                <w:noProof/>
                <w:webHidden/>
              </w:rPr>
            </w:r>
            <w:r w:rsidR="000D76DC">
              <w:rPr>
                <w:noProof/>
                <w:webHidden/>
              </w:rPr>
              <w:fldChar w:fldCharType="separate"/>
            </w:r>
            <w:r w:rsidR="000D76DC">
              <w:rPr>
                <w:noProof/>
                <w:webHidden/>
              </w:rPr>
              <w:t>15</w:t>
            </w:r>
            <w:r w:rsidR="000D76DC">
              <w:rPr>
                <w:noProof/>
                <w:webHidden/>
              </w:rPr>
              <w:fldChar w:fldCharType="end"/>
            </w:r>
          </w:hyperlink>
        </w:p>
        <w:p w14:paraId="261A6B3B" w14:textId="58860AE9" w:rsidR="000D76DC" w:rsidRDefault="000D3941">
          <w:pPr>
            <w:pStyle w:val="TOC2"/>
            <w:tabs>
              <w:tab w:val="left" w:pos="880"/>
              <w:tab w:val="right" w:leader="dot" w:pos="9350"/>
            </w:tabs>
            <w:rPr>
              <w:noProof/>
            </w:rPr>
          </w:pPr>
          <w:hyperlink w:anchor="_Toc494277119" w:history="1">
            <w:r w:rsidR="000D76DC" w:rsidRPr="005F699F">
              <w:rPr>
                <w:rStyle w:val="Hyperlink"/>
                <w:noProof/>
              </w:rPr>
              <w:t>14.4</w:t>
            </w:r>
            <w:r w:rsidR="000D76DC">
              <w:rPr>
                <w:noProof/>
              </w:rPr>
              <w:tab/>
            </w:r>
            <w:r w:rsidR="000D76DC" w:rsidRPr="005F699F">
              <w:rPr>
                <w:rStyle w:val="Hyperlink"/>
                <w:noProof/>
              </w:rPr>
              <w:t>ClinicalTrials.gov</w:t>
            </w:r>
            <w:r w:rsidR="000D76DC">
              <w:rPr>
                <w:noProof/>
                <w:webHidden/>
              </w:rPr>
              <w:tab/>
            </w:r>
            <w:r w:rsidR="000D76DC">
              <w:rPr>
                <w:noProof/>
                <w:webHidden/>
              </w:rPr>
              <w:fldChar w:fldCharType="begin"/>
            </w:r>
            <w:r w:rsidR="000D76DC">
              <w:rPr>
                <w:noProof/>
                <w:webHidden/>
              </w:rPr>
              <w:instrText xml:space="preserve"> PAGEREF _Toc494277119 \h </w:instrText>
            </w:r>
            <w:r w:rsidR="000D76DC">
              <w:rPr>
                <w:noProof/>
                <w:webHidden/>
              </w:rPr>
            </w:r>
            <w:r w:rsidR="000D76DC">
              <w:rPr>
                <w:noProof/>
                <w:webHidden/>
              </w:rPr>
              <w:fldChar w:fldCharType="separate"/>
            </w:r>
            <w:r w:rsidR="000D76DC">
              <w:rPr>
                <w:noProof/>
                <w:webHidden/>
              </w:rPr>
              <w:t>16</w:t>
            </w:r>
            <w:r w:rsidR="000D76DC">
              <w:rPr>
                <w:noProof/>
                <w:webHidden/>
              </w:rPr>
              <w:fldChar w:fldCharType="end"/>
            </w:r>
          </w:hyperlink>
        </w:p>
        <w:p w14:paraId="5E908F5F" w14:textId="1823373B" w:rsidR="000D76DC" w:rsidRDefault="000D3941">
          <w:pPr>
            <w:pStyle w:val="TOC1"/>
            <w:tabs>
              <w:tab w:val="left" w:pos="660"/>
              <w:tab w:val="right" w:leader="dot" w:pos="9350"/>
            </w:tabs>
            <w:rPr>
              <w:noProof/>
            </w:rPr>
          </w:pPr>
          <w:hyperlink w:anchor="_Toc494277120" w:history="1">
            <w:r w:rsidR="000D76DC" w:rsidRPr="005F699F">
              <w:rPr>
                <w:rStyle w:val="Hyperlink"/>
                <w:noProof/>
              </w:rPr>
              <w:t>15.0</w:t>
            </w:r>
            <w:r w:rsidR="000D76DC">
              <w:rPr>
                <w:noProof/>
              </w:rPr>
              <w:tab/>
            </w:r>
            <w:r w:rsidR="000D76DC" w:rsidRPr="005F699F">
              <w:rPr>
                <w:rStyle w:val="Hyperlink"/>
                <w:noProof/>
              </w:rPr>
              <w:t>PUBLICATIONS</w:t>
            </w:r>
            <w:r w:rsidR="000D76DC">
              <w:rPr>
                <w:noProof/>
                <w:webHidden/>
              </w:rPr>
              <w:tab/>
            </w:r>
            <w:r w:rsidR="000D76DC">
              <w:rPr>
                <w:noProof/>
                <w:webHidden/>
              </w:rPr>
              <w:fldChar w:fldCharType="begin"/>
            </w:r>
            <w:r w:rsidR="000D76DC">
              <w:rPr>
                <w:noProof/>
                <w:webHidden/>
              </w:rPr>
              <w:instrText xml:space="preserve"> PAGEREF _Toc494277120 \h </w:instrText>
            </w:r>
            <w:r w:rsidR="000D76DC">
              <w:rPr>
                <w:noProof/>
                <w:webHidden/>
              </w:rPr>
            </w:r>
            <w:r w:rsidR="000D76DC">
              <w:rPr>
                <w:noProof/>
                <w:webHidden/>
              </w:rPr>
              <w:fldChar w:fldCharType="separate"/>
            </w:r>
            <w:r w:rsidR="000D76DC">
              <w:rPr>
                <w:noProof/>
                <w:webHidden/>
              </w:rPr>
              <w:t>16</w:t>
            </w:r>
            <w:r w:rsidR="000D76DC">
              <w:rPr>
                <w:noProof/>
                <w:webHidden/>
              </w:rPr>
              <w:fldChar w:fldCharType="end"/>
            </w:r>
          </w:hyperlink>
        </w:p>
        <w:p w14:paraId="6AD920A7" w14:textId="326F9E7C" w:rsidR="000D76DC" w:rsidRDefault="000D3941">
          <w:pPr>
            <w:pStyle w:val="TOC1"/>
            <w:tabs>
              <w:tab w:val="left" w:pos="660"/>
              <w:tab w:val="right" w:leader="dot" w:pos="9350"/>
            </w:tabs>
            <w:rPr>
              <w:noProof/>
            </w:rPr>
          </w:pPr>
          <w:hyperlink w:anchor="_Toc494277121" w:history="1">
            <w:r w:rsidR="000D76DC" w:rsidRPr="005F699F">
              <w:rPr>
                <w:rStyle w:val="Hyperlink"/>
                <w:noProof/>
              </w:rPr>
              <w:t>16.0</w:t>
            </w:r>
            <w:r w:rsidR="000D76DC">
              <w:rPr>
                <w:noProof/>
              </w:rPr>
              <w:tab/>
            </w:r>
            <w:r w:rsidR="000D76DC" w:rsidRPr="005F699F">
              <w:rPr>
                <w:rStyle w:val="Hyperlink"/>
                <w:noProof/>
              </w:rPr>
              <w:t>INVESTIGATOR RESPONSIBLITIES</w:t>
            </w:r>
            <w:r w:rsidR="000D76DC">
              <w:rPr>
                <w:noProof/>
                <w:webHidden/>
              </w:rPr>
              <w:tab/>
            </w:r>
            <w:r w:rsidR="000D76DC">
              <w:rPr>
                <w:noProof/>
                <w:webHidden/>
              </w:rPr>
              <w:fldChar w:fldCharType="begin"/>
            </w:r>
            <w:r w:rsidR="000D76DC">
              <w:rPr>
                <w:noProof/>
                <w:webHidden/>
              </w:rPr>
              <w:instrText xml:space="preserve"> PAGEREF _Toc494277121 \h </w:instrText>
            </w:r>
            <w:r w:rsidR="000D76DC">
              <w:rPr>
                <w:noProof/>
                <w:webHidden/>
              </w:rPr>
            </w:r>
            <w:r w:rsidR="000D76DC">
              <w:rPr>
                <w:noProof/>
                <w:webHidden/>
              </w:rPr>
              <w:fldChar w:fldCharType="separate"/>
            </w:r>
            <w:r w:rsidR="000D76DC">
              <w:rPr>
                <w:noProof/>
                <w:webHidden/>
              </w:rPr>
              <w:t>16</w:t>
            </w:r>
            <w:r w:rsidR="000D76DC">
              <w:rPr>
                <w:noProof/>
                <w:webHidden/>
              </w:rPr>
              <w:fldChar w:fldCharType="end"/>
            </w:r>
          </w:hyperlink>
        </w:p>
        <w:p w14:paraId="26C68B26" w14:textId="7DBE2A80" w:rsidR="000D76DC" w:rsidRDefault="000D3941">
          <w:pPr>
            <w:pStyle w:val="TOC1"/>
            <w:tabs>
              <w:tab w:val="left" w:pos="660"/>
              <w:tab w:val="right" w:leader="dot" w:pos="9350"/>
            </w:tabs>
            <w:rPr>
              <w:noProof/>
            </w:rPr>
          </w:pPr>
          <w:hyperlink w:anchor="_Toc494277122" w:history="1">
            <w:r w:rsidR="000D76DC" w:rsidRPr="005F699F">
              <w:rPr>
                <w:rStyle w:val="Hyperlink"/>
                <w:noProof/>
              </w:rPr>
              <w:t>17.0</w:t>
            </w:r>
            <w:r w:rsidR="000D76DC">
              <w:rPr>
                <w:noProof/>
              </w:rPr>
              <w:tab/>
            </w:r>
            <w:r w:rsidR="000D76DC" w:rsidRPr="005F699F">
              <w:rPr>
                <w:rStyle w:val="Hyperlink"/>
                <w:noProof/>
              </w:rPr>
              <w:t>REFERENCES</w:t>
            </w:r>
            <w:r w:rsidR="000D76DC">
              <w:rPr>
                <w:noProof/>
                <w:webHidden/>
              </w:rPr>
              <w:tab/>
            </w:r>
            <w:r w:rsidR="000D76DC">
              <w:rPr>
                <w:noProof/>
                <w:webHidden/>
              </w:rPr>
              <w:fldChar w:fldCharType="begin"/>
            </w:r>
            <w:r w:rsidR="000D76DC">
              <w:rPr>
                <w:noProof/>
                <w:webHidden/>
              </w:rPr>
              <w:instrText xml:space="preserve"> PAGEREF _Toc494277122 \h </w:instrText>
            </w:r>
            <w:r w:rsidR="000D76DC">
              <w:rPr>
                <w:noProof/>
                <w:webHidden/>
              </w:rPr>
            </w:r>
            <w:r w:rsidR="000D76DC">
              <w:rPr>
                <w:noProof/>
                <w:webHidden/>
              </w:rPr>
              <w:fldChar w:fldCharType="separate"/>
            </w:r>
            <w:r w:rsidR="000D76DC">
              <w:rPr>
                <w:noProof/>
                <w:webHidden/>
              </w:rPr>
              <w:t>17</w:t>
            </w:r>
            <w:r w:rsidR="000D76DC">
              <w:rPr>
                <w:noProof/>
                <w:webHidden/>
              </w:rPr>
              <w:fldChar w:fldCharType="end"/>
            </w:r>
          </w:hyperlink>
        </w:p>
        <w:p w14:paraId="29D4FA9C" w14:textId="59F2C850" w:rsidR="000D76DC" w:rsidRDefault="000D3941">
          <w:pPr>
            <w:pStyle w:val="TOC1"/>
            <w:tabs>
              <w:tab w:val="left" w:pos="660"/>
              <w:tab w:val="right" w:leader="dot" w:pos="9350"/>
            </w:tabs>
            <w:rPr>
              <w:noProof/>
            </w:rPr>
          </w:pPr>
          <w:hyperlink w:anchor="_Toc494277123" w:history="1">
            <w:r w:rsidR="000D76DC" w:rsidRPr="005F699F">
              <w:rPr>
                <w:rStyle w:val="Hyperlink"/>
                <w:noProof/>
              </w:rPr>
              <w:t>18.0</w:t>
            </w:r>
            <w:r w:rsidR="000D76DC">
              <w:rPr>
                <w:noProof/>
              </w:rPr>
              <w:tab/>
            </w:r>
            <w:r w:rsidR="000D76DC" w:rsidRPr="005F699F">
              <w:rPr>
                <w:rStyle w:val="Hyperlink"/>
                <w:noProof/>
              </w:rPr>
              <w:t>APPENDICES</w:t>
            </w:r>
            <w:r w:rsidR="000D76DC">
              <w:rPr>
                <w:noProof/>
                <w:webHidden/>
              </w:rPr>
              <w:tab/>
            </w:r>
            <w:r w:rsidR="000D76DC">
              <w:rPr>
                <w:noProof/>
                <w:webHidden/>
              </w:rPr>
              <w:fldChar w:fldCharType="begin"/>
            </w:r>
            <w:r w:rsidR="000D76DC">
              <w:rPr>
                <w:noProof/>
                <w:webHidden/>
              </w:rPr>
              <w:instrText xml:space="preserve"> PAGEREF _Toc494277123 \h </w:instrText>
            </w:r>
            <w:r w:rsidR="000D76DC">
              <w:rPr>
                <w:noProof/>
                <w:webHidden/>
              </w:rPr>
            </w:r>
            <w:r w:rsidR="000D76DC">
              <w:rPr>
                <w:noProof/>
                <w:webHidden/>
              </w:rPr>
              <w:fldChar w:fldCharType="separate"/>
            </w:r>
            <w:r w:rsidR="000D76DC">
              <w:rPr>
                <w:noProof/>
                <w:webHidden/>
              </w:rPr>
              <w:t>17</w:t>
            </w:r>
            <w:r w:rsidR="000D76DC">
              <w:rPr>
                <w:noProof/>
                <w:webHidden/>
              </w:rPr>
              <w:fldChar w:fldCharType="end"/>
            </w:r>
          </w:hyperlink>
        </w:p>
        <w:p w14:paraId="6A9F0949" w14:textId="3B35E244" w:rsidR="000D76DC" w:rsidRDefault="000D3941">
          <w:pPr>
            <w:pStyle w:val="TOC2"/>
            <w:tabs>
              <w:tab w:val="right" w:leader="dot" w:pos="9350"/>
            </w:tabs>
            <w:rPr>
              <w:noProof/>
            </w:rPr>
          </w:pPr>
          <w:hyperlink w:anchor="_Toc494277124" w:history="1">
            <w:r w:rsidR="000D76DC" w:rsidRPr="005F699F">
              <w:rPr>
                <w:rStyle w:val="Hyperlink"/>
                <w:noProof/>
              </w:rPr>
              <w:t xml:space="preserve">APPENDIX 1.  </w:t>
            </w:r>
            <w:r w:rsidR="000D76DC" w:rsidRPr="005F699F">
              <w:rPr>
                <w:rStyle w:val="Hyperlink"/>
                <w:noProof/>
                <w:highlight w:val="lightGray"/>
              </w:rPr>
              <w:t>EXAMPLE OF SCHEDULE OF STUDY VISITS</w:t>
            </w:r>
            <w:r w:rsidR="000D76DC">
              <w:rPr>
                <w:noProof/>
                <w:webHidden/>
              </w:rPr>
              <w:tab/>
            </w:r>
            <w:r w:rsidR="000D76DC">
              <w:rPr>
                <w:noProof/>
                <w:webHidden/>
              </w:rPr>
              <w:fldChar w:fldCharType="begin"/>
            </w:r>
            <w:r w:rsidR="000D76DC">
              <w:rPr>
                <w:noProof/>
                <w:webHidden/>
              </w:rPr>
              <w:instrText xml:space="preserve"> PAGEREF _Toc494277124 \h </w:instrText>
            </w:r>
            <w:r w:rsidR="000D76DC">
              <w:rPr>
                <w:noProof/>
                <w:webHidden/>
              </w:rPr>
            </w:r>
            <w:r w:rsidR="000D76DC">
              <w:rPr>
                <w:noProof/>
                <w:webHidden/>
              </w:rPr>
              <w:fldChar w:fldCharType="separate"/>
            </w:r>
            <w:r w:rsidR="000D76DC">
              <w:rPr>
                <w:noProof/>
                <w:webHidden/>
              </w:rPr>
              <w:t>18</w:t>
            </w:r>
            <w:r w:rsidR="000D76DC">
              <w:rPr>
                <w:noProof/>
                <w:webHidden/>
              </w:rPr>
              <w:fldChar w:fldCharType="end"/>
            </w:r>
          </w:hyperlink>
        </w:p>
        <w:p w14:paraId="07AEC763" w14:textId="15D069BA" w:rsidR="00B900A7" w:rsidRDefault="00B900A7">
          <w:r w:rsidRPr="000D76DC">
            <w:rPr>
              <w:b/>
              <w:bCs/>
              <w:noProof/>
            </w:rPr>
            <w:fldChar w:fldCharType="end"/>
          </w:r>
        </w:p>
      </w:sdtContent>
    </w:sdt>
    <w:p w14:paraId="4367935B" w14:textId="77777777" w:rsidR="00D70781" w:rsidRPr="00947DE1" w:rsidRDefault="00D70781" w:rsidP="00D70781">
      <w:pPr>
        <w:rPr>
          <w:rStyle w:val="Heading1Char"/>
        </w:rPr>
      </w:pPr>
    </w:p>
    <w:p w14:paraId="778CE9AA" w14:textId="13D1E2FC" w:rsidR="00D70781" w:rsidRPr="00947DE1" w:rsidRDefault="00D70781">
      <w:pPr>
        <w:rPr>
          <w:rStyle w:val="Heading1Char"/>
        </w:rPr>
      </w:pPr>
      <w:r w:rsidRPr="00947DE1">
        <w:rPr>
          <w:rStyle w:val="Heading1Char"/>
        </w:rPr>
        <w:br w:type="page"/>
      </w:r>
    </w:p>
    <w:p w14:paraId="73ED1644" w14:textId="3A7AE86D" w:rsidR="00D70781" w:rsidRPr="008474B4" w:rsidRDefault="00B900A7" w:rsidP="008474B4">
      <w:pPr>
        <w:pStyle w:val="TOC1"/>
        <w:spacing w:after="0" w:line="240" w:lineRule="auto"/>
        <w:contextualSpacing/>
        <w:rPr>
          <w:rStyle w:val="Heading1Char"/>
          <w:rFonts w:ascii="Times New Roman" w:hAnsi="Times New Roman" w:cs="Times New Roman"/>
          <w:b w:val="0"/>
          <w:color w:val="000000" w:themeColor="text1"/>
          <w:sz w:val="24"/>
          <w:szCs w:val="24"/>
        </w:rPr>
      </w:pPr>
      <w:bookmarkStart w:id="1" w:name="_Toc494277086"/>
      <w:r>
        <w:rPr>
          <w:rStyle w:val="Heading1Char"/>
          <w:rFonts w:ascii="Times New Roman" w:hAnsi="Times New Roman" w:cs="Times New Roman"/>
          <w:b w:val="0"/>
          <w:color w:val="000000" w:themeColor="text1"/>
          <w:sz w:val="24"/>
          <w:szCs w:val="24"/>
        </w:rPr>
        <w:lastRenderedPageBreak/>
        <w:t>1.0</w:t>
      </w:r>
      <w:r>
        <w:rPr>
          <w:rStyle w:val="Heading1Char"/>
          <w:rFonts w:ascii="Times New Roman" w:hAnsi="Times New Roman" w:cs="Times New Roman"/>
          <w:b w:val="0"/>
          <w:color w:val="000000" w:themeColor="text1"/>
          <w:sz w:val="24"/>
          <w:szCs w:val="24"/>
        </w:rPr>
        <w:tab/>
      </w:r>
      <w:r w:rsidR="00D70781" w:rsidRPr="008474B4">
        <w:rPr>
          <w:rStyle w:val="Heading1Char"/>
          <w:rFonts w:ascii="Times New Roman" w:hAnsi="Times New Roman" w:cs="Times New Roman"/>
          <w:b w:val="0"/>
          <w:color w:val="000000" w:themeColor="text1"/>
          <w:sz w:val="24"/>
          <w:szCs w:val="24"/>
        </w:rPr>
        <w:t>PROTOCOL SUMMARY AND/OR SCHEMA</w:t>
      </w:r>
      <w:bookmarkEnd w:id="1"/>
    </w:p>
    <w:p w14:paraId="67BCDB7A" w14:textId="537A28D6" w:rsidR="000C0137" w:rsidRDefault="00947DE1" w:rsidP="008474B4">
      <w:pPr>
        <w:pStyle w:val="ListParagraph"/>
        <w:spacing w:after="0" w:line="240" w:lineRule="auto"/>
        <w:rPr>
          <w:rFonts w:ascii="Times New Roman" w:hAnsi="Times New Roman" w:cs="Times New Roman"/>
          <w:sz w:val="24"/>
          <w:szCs w:val="24"/>
        </w:rPr>
      </w:pPr>
      <w:r w:rsidRPr="008474B4">
        <w:rPr>
          <w:rFonts w:ascii="Times New Roman" w:hAnsi="Times New Roman" w:cs="Times New Roman"/>
          <w:sz w:val="24"/>
          <w:szCs w:val="24"/>
        </w:rPr>
        <w:t>A succinct summary: abstract of the research to be carried out (either in text and/or in a diagrammatic format) including the study title, objectives, patient population, design and treatment plan including agents if appropriate, and time to completion.</w:t>
      </w:r>
    </w:p>
    <w:p w14:paraId="107D7528" w14:textId="77777777" w:rsidR="008474B4" w:rsidRPr="008474B4" w:rsidRDefault="008474B4" w:rsidP="008474B4">
      <w:pPr>
        <w:pStyle w:val="ListParagraph"/>
        <w:spacing w:after="0" w:line="240" w:lineRule="auto"/>
        <w:rPr>
          <w:rStyle w:val="Style1"/>
          <w:rFonts w:ascii="Times New Roman" w:hAnsi="Times New Roman" w:cs="Times New Roman"/>
          <w:szCs w:val="24"/>
        </w:rPr>
      </w:pPr>
    </w:p>
    <w:p w14:paraId="5A825EA6" w14:textId="6F978532" w:rsidR="00D70781" w:rsidRPr="008474B4" w:rsidRDefault="00D70781" w:rsidP="008474B4">
      <w:pPr>
        <w:spacing w:before="0" w:after="0"/>
        <w:contextualSpacing/>
      </w:pPr>
      <w:bookmarkStart w:id="2" w:name="_Toc494277087"/>
      <w:r w:rsidRPr="008474B4">
        <w:rPr>
          <w:rStyle w:val="Heading1Char"/>
          <w:b w:val="0"/>
          <w:color w:val="000000" w:themeColor="text1"/>
        </w:rPr>
        <w:t>2.0</w:t>
      </w:r>
      <w:r w:rsidRPr="008474B4">
        <w:rPr>
          <w:rStyle w:val="Heading1Char"/>
          <w:b w:val="0"/>
          <w:color w:val="000000" w:themeColor="text1"/>
        </w:rPr>
        <w:tab/>
        <w:t>OBJECTIVES AND SCIENTIFIC AIMS</w:t>
      </w:r>
      <w:bookmarkEnd w:id="2"/>
    </w:p>
    <w:p w14:paraId="5675F8A5" w14:textId="1A43B0B4" w:rsidR="00D70781" w:rsidRPr="008474B4" w:rsidRDefault="00D70781" w:rsidP="008474B4">
      <w:pPr>
        <w:spacing w:before="0" w:after="0"/>
        <w:ind w:left="720"/>
        <w:contextualSpacing/>
        <w:rPr>
          <w:rStyle w:val="Style2"/>
          <w:rFonts w:ascii="Times New Roman" w:hAnsi="Times New Roman"/>
        </w:rPr>
      </w:pPr>
      <w:r w:rsidRPr="008474B4">
        <w:rPr>
          <w:rStyle w:val="Style2"/>
          <w:rFonts w:ascii="Times New Roman" w:hAnsi="Times New Roman"/>
        </w:rPr>
        <w:t>State the protocol objectives indicate all relevant objectives (primary, secondary, tertiary) in bullet form.</w:t>
      </w:r>
    </w:p>
    <w:p w14:paraId="31DEA2C9" w14:textId="77777777" w:rsidR="000C0137" w:rsidRPr="008474B4" w:rsidRDefault="000C0137" w:rsidP="008474B4">
      <w:pPr>
        <w:spacing w:before="0" w:after="0"/>
        <w:ind w:left="720"/>
        <w:contextualSpacing/>
        <w:rPr>
          <w:rStyle w:val="Style2"/>
          <w:rFonts w:ascii="Times New Roman" w:hAnsi="Times New Roman"/>
        </w:rPr>
      </w:pPr>
    </w:p>
    <w:p w14:paraId="06D0B2D4" w14:textId="373899B5" w:rsidR="00D70781" w:rsidRPr="008474B4" w:rsidRDefault="00D70781" w:rsidP="008474B4">
      <w:pPr>
        <w:spacing w:before="0" w:after="0"/>
        <w:contextualSpacing/>
      </w:pPr>
      <w:bookmarkStart w:id="3" w:name="_Toc494277088"/>
      <w:r w:rsidRPr="008474B4">
        <w:rPr>
          <w:rStyle w:val="Heading1Char"/>
          <w:b w:val="0"/>
          <w:color w:val="000000" w:themeColor="text1"/>
        </w:rPr>
        <w:t>3.0</w:t>
      </w:r>
      <w:r w:rsidRPr="008474B4">
        <w:rPr>
          <w:rStyle w:val="Heading1Char"/>
          <w:b w:val="0"/>
          <w:color w:val="000000" w:themeColor="text1"/>
        </w:rPr>
        <w:tab/>
        <w:t>BACKGROUND AND RATIONALE</w:t>
      </w:r>
      <w:bookmarkEnd w:id="3"/>
    </w:p>
    <w:p w14:paraId="20E0F14E" w14:textId="133C479F" w:rsidR="000C0137" w:rsidRPr="008474B4" w:rsidRDefault="00D70781" w:rsidP="008474B4">
      <w:pPr>
        <w:spacing w:before="0" w:after="0"/>
        <w:ind w:left="720"/>
        <w:contextualSpacing/>
        <w:rPr>
          <w:rStyle w:val="Style1"/>
          <w:rFonts w:ascii="Times New Roman" w:hAnsi="Times New Roman"/>
        </w:rPr>
      </w:pPr>
      <w:r w:rsidRPr="008474B4">
        <w:rPr>
          <w:rStyle w:val="Style1"/>
          <w:rFonts w:ascii="Times New Roman" w:hAnsi="Times New Roman"/>
        </w:rPr>
        <w:t>Give a full explanation of the necessary background information and detailed reasons for carrying out the study including references. Summarize the preclinical and/or animal data and relevant clinical data that are available. Include an explanation of benefit(s) than may be a result of the study for both the study participants and/or society.</w:t>
      </w:r>
    </w:p>
    <w:p w14:paraId="0F691D2D" w14:textId="152A4F98" w:rsidR="00D70781" w:rsidRPr="008474B4" w:rsidRDefault="00D70781" w:rsidP="008474B4">
      <w:pPr>
        <w:spacing w:before="0" w:after="0"/>
        <w:ind w:left="720"/>
        <w:contextualSpacing/>
      </w:pPr>
    </w:p>
    <w:p w14:paraId="4E90F6A0" w14:textId="72354AA1" w:rsidR="00D70781" w:rsidRPr="008474B4" w:rsidRDefault="00D70781" w:rsidP="008474B4">
      <w:pPr>
        <w:spacing w:before="0" w:after="0"/>
        <w:ind w:left="90"/>
        <w:contextualSpacing/>
      </w:pPr>
      <w:bookmarkStart w:id="4" w:name="_Toc494277089"/>
      <w:r w:rsidRPr="008474B4">
        <w:rPr>
          <w:rStyle w:val="Heading1Char"/>
          <w:b w:val="0"/>
          <w:color w:val="000000" w:themeColor="text1"/>
        </w:rPr>
        <w:t>4.0</w:t>
      </w:r>
      <w:r w:rsidRPr="008474B4">
        <w:rPr>
          <w:rStyle w:val="Heading1Char"/>
          <w:b w:val="0"/>
          <w:color w:val="000000" w:themeColor="text1"/>
        </w:rPr>
        <w:tab/>
        <w:t>OVERVIEW OF STUDY DESIGN/INTERVENTION</w:t>
      </w:r>
      <w:bookmarkEnd w:id="4"/>
    </w:p>
    <w:p w14:paraId="2A524991" w14:textId="70389816" w:rsidR="00D70781" w:rsidRPr="008474B4" w:rsidRDefault="00D70781" w:rsidP="008474B4">
      <w:pPr>
        <w:spacing w:before="0" w:after="0"/>
        <w:ind w:left="720"/>
        <w:contextualSpacing/>
      </w:pPr>
      <w:bookmarkStart w:id="5" w:name="_Toc494277090"/>
      <w:r w:rsidRPr="008474B4">
        <w:rPr>
          <w:rStyle w:val="Heading2Char"/>
          <w:color w:val="000000" w:themeColor="text1"/>
        </w:rPr>
        <w:t>4.1</w:t>
      </w:r>
      <w:r w:rsidRPr="008474B4">
        <w:rPr>
          <w:rStyle w:val="Heading2Char"/>
          <w:color w:val="000000" w:themeColor="text1"/>
        </w:rPr>
        <w:tab/>
        <w:t>Design</w:t>
      </w:r>
      <w:bookmarkEnd w:id="5"/>
    </w:p>
    <w:p w14:paraId="31DD19AA" w14:textId="7A343A12" w:rsidR="00D70781" w:rsidRPr="008474B4" w:rsidRDefault="00D70781" w:rsidP="008474B4">
      <w:pPr>
        <w:spacing w:before="0" w:after="0"/>
        <w:ind w:left="720"/>
        <w:contextualSpacing/>
      </w:pPr>
      <w:r w:rsidRPr="008474B4">
        <w:rPr>
          <w:rStyle w:val="Style1"/>
          <w:rFonts w:ascii="Times New Roman" w:hAnsi="Times New Roman"/>
        </w:rPr>
        <w:t>Briefly describe the study design and how it will accomplish the aims set forth in section 2.0 (Objectives and Scientific Aims).</w:t>
      </w:r>
    </w:p>
    <w:p w14:paraId="0A2E6E5F" w14:textId="0A3AD4FC" w:rsidR="00D70781" w:rsidRPr="008474B4" w:rsidRDefault="00D70781" w:rsidP="008474B4">
      <w:pPr>
        <w:spacing w:before="0" w:after="0"/>
        <w:ind w:left="720"/>
        <w:contextualSpacing/>
        <w:rPr>
          <w:rStyle w:val="Heading2Char"/>
        </w:rPr>
      </w:pPr>
      <w:bookmarkStart w:id="6" w:name="_Toc494277091"/>
      <w:r w:rsidRPr="008474B4">
        <w:rPr>
          <w:rStyle w:val="Heading2Char"/>
          <w:color w:val="000000" w:themeColor="text1"/>
        </w:rPr>
        <w:t>4.2</w:t>
      </w:r>
      <w:r w:rsidRPr="008474B4">
        <w:rPr>
          <w:rStyle w:val="Heading2Char"/>
          <w:color w:val="000000" w:themeColor="text1"/>
        </w:rPr>
        <w:tab/>
        <w:t>Intervention</w:t>
      </w:r>
      <w:bookmarkEnd w:id="6"/>
    </w:p>
    <w:p w14:paraId="13C45384" w14:textId="2531CF88" w:rsidR="000C0137" w:rsidRPr="008474B4" w:rsidRDefault="00D70781" w:rsidP="008474B4">
      <w:pPr>
        <w:spacing w:before="0" w:after="0"/>
        <w:ind w:left="720"/>
        <w:contextualSpacing/>
        <w:rPr>
          <w:rStyle w:val="Style1"/>
          <w:rFonts w:ascii="Times New Roman" w:hAnsi="Times New Roman"/>
        </w:rPr>
      </w:pPr>
      <w:r w:rsidRPr="008474B4">
        <w:rPr>
          <w:rStyle w:val="Style1"/>
          <w:rFonts w:ascii="Times New Roman" w:hAnsi="Times New Roman"/>
        </w:rPr>
        <w:t>Give a detailed explanation of the intervention to be conducted, the treatment plan and the rationale for its use.</w:t>
      </w:r>
    </w:p>
    <w:p w14:paraId="324CDD4C" w14:textId="79CF6A66" w:rsidR="00D70781" w:rsidRPr="008474B4" w:rsidRDefault="00D70781" w:rsidP="008474B4">
      <w:pPr>
        <w:spacing w:before="0" w:after="0"/>
        <w:ind w:left="720"/>
        <w:contextualSpacing/>
      </w:pPr>
    </w:p>
    <w:p w14:paraId="49D27B95" w14:textId="6394F33D" w:rsidR="00D70781" w:rsidRPr="008474B4" w:rsidRDefault="00D70781" w:rsidP="008474B4">
      <w:pPr>
        <w:spacing w:before="0" w:after="0"/>
        <w:contextualSpacing/>
        <w:rPr>
          <w:rStyle w:val="Heading1Char"/>
        </w:rPr>
      </w:pPr>
      <w:bookmarkStart w:id="7" w:name="_Toc494277092"/>
      <w:r w:rsidRPr="008474B4">
        <w:rPr>
          <w:rStyle w:val="Heading1Char"/>
          <w:b w:val="0"/>
          <w:color w:val="000000" w:themeColor="text1"/>
        </w:rPr>
        <w:t>5.0</w:t>
      </w:r>
      <w:r w:rsidRPr="008474B4">
        <w:rPr>
          <w:rStyle w:val="Heading1Char"/>
          <w:b w:val="0"/>
          <w:color w:val="000000" w:themeColor="text1"/>
        </w:rPr>
        <w:tab/>
        <w:t>CRITERIA FOR SUBJECT ELIGIBILITY</w:t>
      </w:r>
      <w:bookmarkEnd w:id="7"/>
    </w:p>
    <w:p w14:paraId="2ADBEE34" w14:textId="725ABAAE" w:rsidR="00D70781" w:rsidRPr="008474B4" w:rsidRDefault="00D70781" w:rsidP="008474B4">
      <w:pPr>
        <w:spacing w:before="0" w:after="0"/>
        <w:ind w:left="720"/>
        <w:contextualSpacing/>
      </w:pPr>
      <w:r w:rsidRPr="008474B4">
        <w:rPr>
          <w:rStyle w:val="Style1"/>
          <w:rFonts w:ascii="Times New Roman" w:hAnsi="Times New Roman"/>
        </w:rPr>
        <w:t>Describe the characteristics of the subject population.</w:t>
      </w:r>
    </w:p>
    <w:p w14:paraId="524E0A05" w14:textId="622861BA" w:rsidR="00D70781" w:rsidRPr="008474B4" w:rsidRDefault="00D70781" w:rsidP="008474B4">
      <w:pPr>
        <w:spacing w:before="0" w:after="0"/>
        <w:ind w:left="720"/>
        <w:contextualSpacing/>
      </w:pPr>
      <w:bookmarkStart w:id="8" w:name="_Toc494277093"/>
      <w:r w:rsidRPr="008474B4">
        <w:rPr>
          <w:rStyle w:val="Heading2Char"/>
          <w:color w:val="auto"/>
        </w:rPr>
        <w:t>5.1</w:t>
      </w:r>
      <w:r w:rsidRPr="008474B4">
        <w:rPr>
          <w:rStyle w:val="Heading2Char"/>
          <w:color w:val="auto"/>
        </w:rPr>
        <w:tab/>
        <w:t>Subject Inclusion Criteria</w:t>
      </w:r>
      <w:bookmarkEnd w:id="8"/>
    </w:p>
    <w:p w14:paraId="16E34673" w14:textId="2C0F6014" w:rsidR="00D70781" w:rsidRPr="008474B4" w:rsidRDefault="00D70781" w:rsidP="008474B4">
      <w:pPr>
        <w:spacing w:before="0" w:after="0"/>
        <w:ind w:left="810"/>
        <w:contextualSpacing/>
      </w:pPr>
      <w:r w:rsidRPr="008474B4">
        <w:rPr>
          <w:rStyle w:val="Style1"/>
          <w:rFonts w:ascii="Times New Roman" w:hAnsi="Times New Roman"/>
        </w:rPr>
        <w:t>List detailed inclusion criteria in bullet form. Include all appropriate elements, e.g., disease status/history (if applicable), demographic characteristics, and descriptors for sub-populations that have been identified.</w:t>
      </w:r>
    </w:p>
    <w:p w14:paraId="28125B15" w14:textId="738BA652" w:rsidR="00D70781" w:rsidRPr="008474B4" w:rsidRDefault="00D70781" w:rsidP="008474B4">
      <w:pPr>
        <w:spacing w:before="0" w:after="0"/>
        <w:ind w:left="720"/>
        <w:contextualSpacing/>
      </w:pPr>
      <w:bookmarkStart w:id="9" w:name="_Toc494277094"/>
      <w:r w:rsidRPr="008474B4">
        <w:rPr>
          <w:rStyle w:val="Heading2Char"/>
          <w:color w:val="auto"/>
        </w:rPr>
        <w:t>5.2</w:t>
      </w:r>
      <w:r w:rsidRPr="008474B4">
        <w:rPr>
          <w:rStyle w:val="Heading2Char"/>
          <w:color w:val="auto"/>
        </w:rPr>
        <w:tab/>
        <w:t>Subject Exclusion Criteria</w:t>
      </w:r>
      <w:bookmarkEnd w:id="9"/>
    </w:p>
    <w:p w14:paraId="7A09854C" w14:textId="77A07A69" w:rsidR="000C0137" w:rsidRPr="008474B4" w:rsidRDefault="00D70781" w:rsidP="008474B4">
      <w:pPr>
        <w:spacing w:before="0" w:after="0"/>
        <w:ind w:left="720"/>
        <w:contextualSpacing/>
        <w:rPr>
          <w:rStyle w:val="Style1"/>
          <w:rFonts w:ascii="Times New Roman" w:hAnsi="Times New Roman"/>
        </w:rPr>
      </w:pPr>
      <w:r w:rsidRPr="008474B4">
        <w:rPr>
          <w:rStyle w:val="Style1"/>
          <w:rFonts w:ascii="Times New Roman" w:hAnsi="Times New Roman"/>
        </w:rPr>
        <w:t>List detailed exclusion criteria in bullet form, such as past medical history, present medical condition, physiological age, health status and other relevant subje</w:t>
      </w:r>
      <w:r w:rsidR="008474B4">
        <w:rPr>
          <w:rStyle w:val="Style1"/>
          <w:rFonts w:ascii="Times New Roman" w:hAnsi="Times New Roman"/>
        </w:rPr>
        <w:t>ct demographic characteristics.</w:t>
      </w:r>
    </w:p>
    <w:p w14:paraId="5B28563A" w14:textId="51626753" w:rsidR="000C0137" w:rsidRDefault="000C0137" w:rsidP="008474B4">
      <w:pPr>
        <w:spacing w:before="0" w:after="0"/>
        <w:ind w:left="720"/>
        <w:contextualSpacing/>
      </w:pPr>
    </w:p>
    <w:p w14:paraId="4722BC7C" w14:textId="7AAA0BBD" w:rsidR="000D76DC" w:rsidRDefault="000D76DC" w:rsidP="008474B4">
      <w:pPr>
        <w:spacing w:before="0" w:after="0"/>
        <w:ind w:left="720"/>
        <w:contextualSpacing/>
      </w:pPr>
    </w:p>
    <w:p w14:paraId="6891468C" w14:textId="55A63ECD" w:rsidR="000D76DC" w:rsidRDefault="000D76DC" w:rsidP="008474B4">
      <w:pPr>
        <w:spacing w:before="0" w:after="0"/>
        <w:ind w:left="720"/>
        <w:contextualSpacing/>
      </w:pPr>
    </w:p>
    <w:p w14:paraId="65C42C9E" w14:textId="78345634" w:rsidR="000D76DC" w:rsidRDefault="000D76DC" w:rsidP="008474B4">
      <w:pPr>
        <w:spacing w:before="0" w:after="0"/>
        <w:ind w:left="720"/>
        <w:contextualSpacing/>
      </w:pPr>
    </w:p>
    <w:p w14:paraId="0ADBF910" w14:textId="77777777" w:rsidR="000D76DC" w:rsidRPr="008474B4" w:rsidRDefault="000D76DC" w:rsidP="008474B4">
      <w:pPr>
        <w:spacing w:before="0" w:after="0"/>
        <w:ind w:left="720"/>
        <w:contextualSpacing/>
      </w:pPr>
    </w:p>
    <w:p w14:paraId="227071E6" w14:textId="794308E0" w:rsidR="00D70781" w:rsidRPr="008474B4" w:rsidRDefault="00D70781" w:rsidP="008474B4">
      <w:pPr>
        <w:spacing w:before="0" w:after="0"/>
        <w:ind w:left="-90"/>
        <w:contextualSpacing/>
        <w:rPr>
          <w:rStyle w:val="Heading1Char"/>
        </w:rPr>
      </w:pPr>
      <w:bookmarkStart w:id="10" w:name="_Toc494277095"/>
      <w:r w:rsidRPr="008474B4">
        <w:rPr>
          <w:rStyle w:val="Heading1Char"/>
          <w:b w:val="0"/>
        </w:rPr>
        <w:lastRenderedPageBreak/>
        <w:t>6.0</w:t>
      </w:r>
      <w:r w:rsidRPr="008474B4">
        <w:rPr>
          <w:rStyle w:val="Heading1Char"/>
          <w:b w:val="0"/>
        </w:rPr>
        <w:tab/>
        <w:t>RECRUITMENT PLAN</w:t>
      </w:r>
      <w:bookmarkEnd w:id="10"/>
    </w:p>
    <w:p w14:paraId="790FE710" w14:textId="2CEA14F6" w:rsidR="000C0137" w:rsidRPr="008474B4" w:rsidRDefault="00D70781" w:rsidP="008474B4">
      <w:pPr>
        <w:spacing w:before="0" w:after="0"/>
        <w:ind w:left="720"/>
        <w:contextualSpacing/>
        <w:rPr>
          <w:rStyle w:val="Style1"/>
          <w:rFonts w:ascii="Times New Roman" w:hAnsi="Times New Roman"/>
        </w:rPr>
      </w:pPr>
      <w:r w:rsidRPr="008474B4">
        <w:rPr>
          <w:rStyle w:val="Style1"/>
          <w:rFonts w:ascii="Times New Roman" w:hAnsi="Times New Roman"/>
        </w:rPr>
        <w:t>Describe how subjects will be recruited to this trial and what efforts will be made to include women and minorities in the research study. This section should include the discussion process with the subject, informed consent procedures, registration procedures and any other relevant information. It is important to include any additional measures that may be used in accordance with the standard processes, for example advertisements, payments to participants, reimbursement plans, etc.</w:t>
      </w:r>
    </w:p>
    <w:p w14:paraId="4ECE3D80" w14:textId="77BD1C0D" w:rsidR="00D70781" w:rsidRPr="008474B4" w:rsidRDefault="00D70781" w:rsidP="008474B4">
      <w:pPr>
        <w:spacing w:before="0" w:after="0"/>
        <w:ind w:left="720"/>
        <w:contextualSpacing/>
      </w:pPr>
    </w:p>
    <w:p w14:paraId="591A3323" w14:textId="5A73DF52" w:rsidR="00D70781" w:rsidRPr="008474B4" w:rsidRDefault="00D70781" w:rsidP="008474B4">
      <w:pPr>
        <w:spacing w:before="0" w:after="0"/>
        <w:contextualSpacing/>
      </w:pPr>
      <w:bookmarkStart w:id="11" w:name="_Toc494277096"/>
      <w:r w:rsidRPr="008474B4">
        <w:rPr>
          <w:rStyle w:val="Heading1Char"/>
          <w:b w:val="0"/>
        </w:rPr>
        <w:t>7.0</w:t>
      </w:r>
      <w:r w:rsidRPr="008474B4">
        <w:rPr>
          <w:rStyle w:val="Heading1Char"/>
          <w:b w:val="0"/>
        </w:rPr>
        <w:tab/>
        <w:t>ASSESSMENT/EVALUATION PLAN</w:t>
      </w:r>
      <w:bookmarkEnd w:id="11"/>
    </w:p>
    <w:p w14:paraId="486A6A41" w14:textId="2036A216" w:rsidR="000C0137" w:rsidRPr="008474B4" w:rsidRDefault="00D70781" w:rsidP="008474B4">
      <w:pPr>
        <w:spacing w:before="0" w:after="0"/>
        <w:ind w:left="720"/>
        <w:contextualSpacing/>
        <w:rPr>
          <w:rStyle w:val="Style1"/>
          <w:rFonts w:ascii="Times New Roman" w:hAnsi="Times New Roman"/>
        </w:rPr>
      </w:pPr>
      <w:r w:rsidRPr="008474B4">
        <w:rPr>
          <w:rStyle w:val="Style1"/>
          <w:rFonts w:ascii="Times New Roman" w:hAnsi="Times New Roman"/>
        </w:rPr>
        <w:t>The Assessment/Evaluation Plan should be detailed in either a textual format (paragraphs) and/or bullet form. Describe all tests and measures (e.g., surveys, questionnaires, interviews, educational components, videotapes, counseling interventions, etc.) to be carried out prior to and throughout the intervention. Specify which will serve as baseline measures for the study.</w:t>
      </w:r>
      <w:r w:rsidR="000D76DC">
        <w:rPr>
          <w:rStyle w:val="Style1"/>
          <w:rFonts w:ascii="Times New Roman" w:hAnsi="Times New Roman"/>
        </w:rPr>
        <w:t xml:space="preserve">  Please see Appendix 1.</w:t>
      </w:r>
    </w:p>
    <w:p w14:paraId="5D28A52C" w14:textId="43159D87" w:rsidR="00D70781" w:rsidRPr="008474B4" w:rsidRDefault="00D70781" w:rsidP="008474B4">
      <w:pPr>
        <w:spacing w:before="0" w:after="0"/>
        <w:ind w:left="720"/>
        <w:contextualSpacing/>
      </w:pPr>
    </w:p>
    <w:p w14:paraId="7B55728E" w14:textId="68BC9FFD" w:rsidR="00D70781" w:rsidRPr="008474B4" w:rsidRDefault="00D70781" w:rsidP="008474B4">
      <w:pPr>
        <w:spacing w:before="0" w:after="0"/>
        <w:contextualSpacing/>
      </w:pPr>
      <w:bookmarkStart w:id="12" w:name="_Toc494277097"/>
      <w:r w:rsidRPr="008474B4">
        <w:rPr>
          <w:rStyle w:val="Heading1Char"/>
          <w:b w:val="0"/>
        </w:rPr>
        <w:t>8.0</w:t>
      </w:r>
      <w:r w:rsidRPr="008474B4">
        <w:rPr>
          <w:rStyle w:val="Heading1Char"/>
          <w:b w:val="0"/>
        </w:rPr>
        <w:tab/>
        <w:t>TOXICITIES/SIDE EFFECTS</w:t>
      </w:r>
      <w:bookmarkEnd w:id="12"/>
    </w:p>
    <w:p w14:paraId="3F5EB93A" w14:textId="16DED4F3" w:rsidR="000C0137" w:rsidRDefault="00D70781" w:rsidP="008474B4">
      <w:pPr>
        <w:spacing w:before="0" w:after="0"/>
        <w:ind w:left="720"/>
        <w:contextualSpacing/>
        <w:rPr>
          <w:rStyle w:val="Style1"/>
          <w:rFonts w:ascii="Times New Roman" w:hAnsi="Times New Roman"/>
        </w:rPr>
      </w:pPr>
      <w:r w:rsidRPr="008474B4">
        <w:rPr>
          <w:rStyle w:val="Style1"/>
          <w:rFonts w:ascii="Times New Roman" w:hAnsi="Times New Roman"/>
        </w:rPr>
        <w:t xml:space="preserve">Give a detailed description of the anticipated side effects, their likelihood and expected frequency. </w:t>
      </w:r>
    </w:p>
    <w:p w14:paraId="7D9C1E27" w14:textId="77777777" w:rsidR="000D76DC" w:rsidRPr="008474B4" w:rsidRDefault="000D76DC" w:rsidP="008474B4">
      <w:pPr>
        <w:spacing w:before="0" w:after="0"/>
        <w:ind w:left="720"/>
        <w:contextualSpacing/>
        <w:rPr>
          <w:rStyle w:val="Style1"/>
          <w:rFonts w:ascii="Times New Roman" w:hAnsi="Times New Roman"/>
        </w:rPr>
      </w:pPr>
    </w:p>
    <w:p w14:paraId="34473814" w14:textId="77777777" w:rsidR="000D76DC" w:rsidRDefault="00DA4085" w:rsidP="008474B4">
      <w:pPr>
        <w:pStyle w:val="Heading2"/>
        <w:spacing w:before="0" w:after="0"/>
        <w:ind w:left="720" w:firstLine="0"/>
        <w:contextualSpacing/>
      </w:pPr>
      <w:bookmarkStart w:id="13" w:name="_Toc494277098"/>
      <w:r w:rsidRPr="008474B4">
        <w:rPr>
          <w:rStyle w:val="Style1"/>
          <w:rFonts w:ascii="Times New Roman" w:hAnsi="Times New Roman"/>
          <w:b w:val="0"/>
        </w:rPr>
        <w:t>8.1</w:t>
      </w:r>
      <w:r w:rsidR="00B900A7" w:rsidRPr="008474B4">
        <w:rPr>
          <w:rStyle w:val="Style1"/>
          <w:rFonts w:ascii="Times New Roman" w:hAnsi="Times New Roman"/>
          <w:b w:val="0"/>
        </w:rPr>
        <w:tab/>
      </w:r>
      <w:r w:rsidRPr="008474B4">
        <w:t>Adverse Events</w:t>
      </w:r>
      <w:bookmarkEnd w:id="13"/>
      <w:r w:rsidR="000D76DC">
        <w:t xml:space="preserve"> </w:t>
      </w:r>
    </w:p>
    <w:p w14:paraId="7632AB06" w14:textId="6D0F44FD" w:rsidR="00DA4085" w:rsidRPr="000D76DC" w:rsidRDefault="000D76DC" w:rsidP="000D76DC">
      <w:r w:rsidRPr="000D76DC">
        <w:tab/>
      </w:r>
      <w:r w:rsidRPr="000D76DC">
        <w:rPr>
          <w:highlight w:val="lightGray"/>
        </w:rPr>
        <w:t>(remove the portions of this section that do not apply)</w:t>
      </w:r>
    </w:p>
    <w:p w14:paraId="10D7F187" w14:textId="0AC153AE" w:rsidR="00DA4085" w:rsidRPr="008474B4" w:rsidRDefault="00DA4085" w:rsidP="008474B4">
      <w:pPr>
        <w:spacing w:before="0" w:after="0"/>
        <w:contextualSpacing/>
      </w:pPr>
      <w:r w:rsidRPr="008474B4">
        <w:tab/>
        <w:t xml:space="preserve">An adverse event (AE) is any untoward medical occurrence in a clinical investigation of a </w:t>
      </w:r>
      <w:r w:rsidRPr="008474B4">
        <w:tab/>
        <w:t xml:space="preserve">patient administered a pharmaceutical product and that does not necessarily have a causal </w:t>
      </w:r>
      <w:r w:rsidRPr="008474B4">
        <w:tab/>
        <w:t xml:space="preserve">relationship with the treatment.  An AE is therefore any unfavorable and unintended sign </w:t>
      </w:r>
      <w:r w:rsidRPr="008474B4">
        <w:tab/>
        <w:t xml:space="preserve">(including an </w:t>
      </w:r>
      <w:r w:rsidRPr="008474B4">
        <w:tab/>
        <w:t xml:space="preserve">abnormal laboratory finding), symptom or disease temporally associated </w:t>
      </w:r>
      <w:r w:rsidRPr="008474B4">
        <w:tab/>
        <w:t xml:space="preserve">with the administration of an investigational product, whether or not related to that </w:t>
      </w:r>
      <w:r w:rsidRPr="008474B4">
        <w:tab/>
        <w:t xml:space="preserve">investigational product.  An unexpected AE is one of a type not identified in nature, </w:t>
      </w:r>
      <w:r w:rsidRPr="008474B4">
        <w:tab/>
        <w:t xml:space="preserve">severity, or frequency in the current Investigator’s Brochure or of greater severity or </w:t>
      </w:r>
      <w:r w:rsidRPr="008474B4">
        <w:tab/>
        <w:t>frequency than expected based on the information in the Investigator’s Brochure.</w:t>
      </w:r>
    </w:p>
    <w:p w14:paraId="6956A45A" w14:textId="77777777" w:rsidR="008474B4" w:rsidRDefault="008474B4" w:rsidP="008474B4">
      <w:pPr>
        <w:spacing w:before="0" w:after="0"/>
        <w:ind w:left="720"/>
        <w:contextualSpacing/>
      </w:pPr>
    </w:p>
    <w:p w14:paraId="475994B2" w14:textId="41C979E9" w:rsidR="00DA4085" w:rsidRPr="008474B4" w:rsidRDefault="00DA4085" w:rsidP="008474B4">
      <w:pPr>
        <w:spacing w:before="0" w:after="0"/>
        <w:ind w:left="720"/>
        <w:contextualSpacing/>
      </w:pPr>
      <w:r w:rsidRPr="008474B4">
        <w:t>The Investigator will probe, via discussion with the subject, for the occurrence of AEs during each subject visit and record the information in the site’s source documents.  Adverse events will be recorded in the patient CRF.  Adverse events will be described by duration (start and stop dates and times), severity, outcome, treatment and relation to study drug, or if unrelated, the cause.</w:t>
      </w:r>
    </w:p>
    <w:p w14:paraId="219A6CF0" w14:textId="77777777" w:rsidR="008474B4" w:rsidRDefault="00DA4085" w:rsidP="008474B4">
      <w:pPr>
        <w:spacing w:before="0" w:after="0"/>
        <w:contextualSpacing/>
        <w:rPr>
          <w:b/>
        </w:rPr>
      </w:pPr>
      <w:r w:rsidRPr="008474B4">
        <w:rPr>
          <w:b/>
        </w:rPr>
        <w:tab/>
      </w:r>
    </w:p>
    <w:p w14:paraId="6EEAC933" w14:textId="77777777" w:rsidR="008474B4" w:rsidRDefault="008474B4" w:rsidP="008474B4">
      <w:pPr>
        <w:spacing w:before="0" w:after="0"/>
        <w:contextualSpacing/>
        <w:rPr>
          <w:b/>
        </w:rPr>
      </w:pPr>
    </w:p>
    <w:p w14:paraId="3E71B9A7" w14:textId="77777777" w:rsidR="008474B4" w:rsidRDefault="008474B4" w:rsidP="008474B4">
      <w:pPr>
        <w:spacing w:before="0" w:after="0"/>
        <w:contextualSpacing/>
        <w:rPr>
          <w:b/>
        </w:rPr>
      </w:pPr>
    </w:p>
    <w:p w14:paraId="0234D155" w14:textId="1AA62C18" w:rsidR="00DA4085" w:rsidRDefault="008474B4" w:rsidP="008474B4">
      <w:pPr>
        <w:spacing w:before="0" w:after="0"/>
        <w:contextualSpacing/>
        <w:rPr>
          <w:b/>
        </w:rPr>
      </w:pPr>
      <w:r>
        <w:rPr>
          <w:b/>
        </w:rPr>
        <w:tab/>
      </w:r>
      <w:r w:rsidR="00DA4085" w:rsidRPr="008474B4">
        <w:rPr>
          <w:b/>
        </w:rPr>
        <w:t>Table 1.  AE Severity Grading</w:t>
      </w:r>
      <w:r w:rsidR="000D76DC">
        <w:rPr>
          <w:b/>
        </w:rPr>
        <w:t xml:space="preserve"> </w:t>
      </w:r>
    </w:p>
    <w:p w14:paraId="3067077F" w14:textId="5B6BE665" w:rsidR="000D76DC" w:rsidRPr="000D76DC" w:rsidRDefault="000D76DC" w:rsidP="000D76DC">
      <w:r w:rsidRPr="000D76DC">
        <w:tab/>
      </w:r>
      <w:r w:rsidRPr="000D76DC">
        <w:rPr>
          <w:highlight w:val="lightGray"/>
        </w:rPr>
        <w:t>(remove this section</w:t>
      </w:r>
      <w:r>
        <w:rPr>
          <w:highlight w:val="lightGray"/>
        </w:rPr>
        <w:t xml:space="preserve"> if it does not </w:t>
      </w:r>
      <w:r w:rsidRPr="000D76DC">
        <w:rPr>
          <w:highlight w:val="lightGray"/>
        </w:rPr>
        <w:t>apply)</w:t>
      </w:r>
    </w:p>
    <w:tbl>
      <w:tblPr>
        <w:tblW w:w="8438"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5270"/>
      </w:tblGrid>
      <w:tr w:rsidR="00DA4085" w:rsidRPr="008474B4" w14:paraId="0B417323" w14:textId="77777777" w:rsidTr="008474B4">
        <w:tc>
          <w:tcPr>
            <w:tcW w:w="3168" w:type="dxa"/>
          </w:tcPr>
          <w:p w14:paraId="3F4F5543" w14:textId="77777777" w:rsidR="00DA4085" w:rsidRPr="008474B4" w:rsidRDefault="00DA4085" w:rsidP="008474B4">
            <w:pPr>
              <w:keepNext/>
              <w:spacing w:before="0" w:after="0"/>
              <w:contextualSpacing/>
            </w:pPr>
            <w:r w:rsidRPr="008474B4">
              <w:rPr>
                <w:b/>
              </w:rPr>
              <w:t>Severity (Toxicity Grade)</w:t>
            </w:r>
          </w:p>
        </w:tc>
        <w:tc>
          <w:tcPr>
            <w:tcW w:w="5270" w:type="dxa"/>
          </w:tcPr>
          <w:p w14:paraId="6186CBB3" w14:textId="77777777" w:rsidR="00DA4085" w:rsidRPr="008474B4" w:rsidRDefault="00DA4085" w:rsidP="008474B4">
            <w:pPr>
              <w:keepNext/>
              <w:spacing w:before="0" w:after="0"/>
              <w:contextualSpacing/>
            </w:pPr>
            <w:r w:rsidRPr="008474B4">
              <w:rPr>
                <w:b/>
              </w:rPr>
              <w:t>Description</w:t>
            </w:r>
          </w:p>
        </w:tc>
      </w:tr>
      <w:tr w:rsidR="00DA4085" w:rsidRPr="008474B4" w14:paraId="3A9E2A9B" w14:textId="77777777" w:rsidTr="008474B4">
        <w:tc>
          <w:tcPr>
            <w:tcW w:w="3168" w:type="dxa"/>
          </w:tcPr>
          <w:p w14:paraId="68EAC8C6" w14:textId="77777777" w:rsidR="00DA4085" w:rsidRPr="008474B4" w:rsidRDefault="00DA4085" w:rsidP="008474B4">
            <w:pPr>
              <w:keepNext/>
              <w:spacing w:before="0" w:after="0"/>
              <w:contextualSpacing/>
            </w:pPr>
            <w:r w:rsidRPr="008474B4">
              <w:t>Mild (1)</w:t>
            </w:r>
          </w:p>
        </w:tc>
        <w:tc>
          <w:tcPr>
            <w:tcW w:w="5270" w:type="dxa"/>
          </w:tcPr>
          <w:p w14:paraId="12254393" w14:textId="77777777" w:rsidR="00DA4085" w:rsidRPr="008474B4" w:rsidRDefault="00DA4085" w:rsidP="008474B4">
            <w:pPr>
              <w:keepNext/>
              <w:spacing w:before="0" w:after="0"/>
              <w:contextualSpacing/>
            </w:pPr>
            <w:r w:rsidRPr="008474B4">
              <w:t>Transient or mild discomfort; no limitation in activity; no medical intervention or therapy required. The subject may be aware of the sign or symptom but tolerates it reasonably well.</w:t>
            </w:r>
          </w:p>
        </w:tc>
      </w:tr>
      <w:tr w:rsidR="00DA4085" w:rsidRPr="008474B4" w14:paraId="020DBFE9" w14:textId="77777777" w:rsidTr="008474B4">
        <w:trPr>
          <w:trHeight w:val="422"/>
        </w:trPr>
        <w:tc>
          <w:tcPr>
            <w:tcW w:w="3168" w:type="dxa"/>
          </w:tcPr>
          <w:p w14:paraId="60D54BBB" w14:textId="77777777" w:rsidR="00DA4085" w:rsidRPr="008474B4" w:rsidRDefault="00DA4085" w:rsidP="008474B4">
            <w:pPr>
              <w:keepNext/>
              <w:spacing w:before="0" w:after="0"/>
              <w:contextualSpacing/>
            </w:pPr>
            <w:r w:rsidRPr="008474B4">
              <w:t>Moderate (2)</w:t>
            </w:r>
          </w:p>
        </w:tc>
        <w:tc>
          <w:tcPr>
            <w:tcW w:w="5270" w:type="dxa"/>
          </w:tcPr>
          <w:p w14:paraId="71C73373" w14:textId="77777777" w:rsidR="00DA4085" w:rsidRPr="008474B4" w:rsidRDefault="00DA4085" w:rsidP="008474B4">
            <w:pPr>
              <w:keepNext/>
              <w:spacing w:before="0" w:after="0"/>
              <w:contextualSpacing/>
            </w:pPr>
            <w:r w:rsidRPr="008474B4">
              <w:t>Mild to moderate limitation in activity, no or minimal medical intervention/therapy required.</w:t>
            </w:r>
          </w:p>
        </w:tc>
      </w:tr>
      <w:tr w:rsidR="00DA4085" w:rsidRPr="008474B4" w14:paraId="6EFB34F9" w14:textId="77777777" w:rsidTr="008474B4">
        <w:tc>
          <w:tcPr>
            <w:tcW w:w="3168" w:type="dxa"/>
          </w:tcPr>
          <w:p w14:paraId="64880E4E" w14:textId="77777777" w:rsidR="00DA4085" w:rsidRPr="008474B4" w:rsidRDefault="00DA4085" w:rsidP="008474B4">
            <w:pPr>
              <w:keepNext/>
              <w:spacing w:before="0" w:after="0"/>
              <w:contextualSpacing/>
            </w:pPr>
            <w:r w:rsidRPr="008474B4">
              <w:t>Severe (3)</w:t>
            </w:r>
          </w:p>
        </w:tc>
        <w:tc>
          <w:tcPr>
            <w:tcW w:w="5270" w:type="dxa"/>
          </w:tcPr>
          <w:p w14:paraId="5299BD2C" w14:textId="77777777" w:rsidR="00DA4085" w:rsidRPr="008474B4" w:rsidRDefault="00DA4085" w:rsidP="008474B4">
            <w:pPr>
              <w:keepNext/>
              <w:spacing w:before="0" w:after="0"/>
              <w:contextualSpacing/>
            </w:pPr>
            <w:r w:rsidRPr="008474B4">
              <w:t>Marked limitation in activity, medical intervention/therapy required, hospitalizations possible.</w:t>
            </w:r>
          </w:p>
        </w:tc>
      </w:tr>
      <w:tr w:rsidR="00DA4085" w:rsidRPr="008474B4" w14:paraId="2CFED05C" w14:textId="77777777" w:rsidTr="008474B4">
        <w:tc>
          <w:tcPr>
            <w:tcW w:w="3168" w:type="dxa"/>
          </w:tcPr>
          <w:p w14:paraId="362C1531" w14:textId="77777777" w:rsidR="00DA4085" w:rsidRPr="008474B4" w:rsidRDefault="00DA4085" w:rsidP="008474B4">
            <w:pPr>
              <w:spacing w:before="0" w:after="0"/>
              <w:contextualSpacing/>
            </w:pPr>
            <w:r w:rsidRPr="008474B4">
              <w:t>Life-threatening (4)</w:t>
            </w:r>
          </w:p>
        </w:tc>
        <w:tc>
          <w:tcPr>
            <w:tcW w:w="5270" w:type="dxa"/>
          </w:tcPr>
          <w:p w14:paraId="5435BF75" w14:textId="77777777" w:rsidR="00DA4085" w:rsidRPr="008474B4" w:rsidRDefault="00DA4085" w:rsidP="008474B4">
            <w:pPr>
              <w:spacing w:before="0" w:after="0"/>
              <w:contextualSpacing/>
            </w:pPr>
            <w:r w:rsidRPr="008474B4">
              <w:t>The subject is at risk of death due to the adverse experience as it occurred. This does not refer to an experience that hypothetically might have caused death if it were more severe.</w:t>
            </w:r>
          </w:p>
        </w:tc>
      </w:tr>
    </w:tbl>
    <w:p w14:paraId="7717F8D1" w14:textId="77777777" w:rsidR="008474B4" w:rsidRDefault="00DA4085" w:rsidP="008474B4">
      <w:pPr>
        <w:keepNext/>
        <w:keepLines/>
        <w:spacing w:before="0" w:after="0"/>
        <w:contextualSpacing/>
        <w:rPr>
          <w:b/>
        </w:rPr>
      </w:pPr>
      <w:r w:rsidRPr="008474B4">
        <w:rPr>
          <w:b/>
        </w:rPr>
        <w:tab/>
      </w:r>
    </w:p>
    <w:p w14:paraId="43157EC9" w14:textId="32F5543E" w:rsidR="00DA4085" w:rsidRDefault="008474B4" w:rsidP="008474B4">
      <w:pPr>
        <w:keepNext/>
        <w:keepLines/>
        <w:spacing w:before="0" w:after="0"/>
        <w:contextualSpacing/>
        <w:rPr>
          <w:b/>
        </w:rPr>
      </w:pPr>
      <w:r>
        <w:rPr>
          <w:b/>
        </w:rPr>
        <w:tab/>
      </w:r>
      <w:r w:rsidR="00DA4085" w:rsidRPr="008474B4">
        <w:rPr>
          <w:b/>
        </w:rPr>
        <w:t>Table 2.  AE Relationship to Study Drug</w:t>
      </w:r>
    </w:p>
    <w:p w14:paraId="1CE3D33B" w14:textId="0CFC9594" w:rsidR="000D76DC" w:rsidRPr="000D76DC" w:rsidRDefault="000D76DC" w:rsidP="000D76DC">
      <w:r w:rsidRPr="000D76DC">
        <w:tab/>
      </w:r>
      <w:r w:rsidRPr="000D76DC">
        <w:rPr>
          <w:highlight w:val="lightGray"/>
        </w:rPr>
        <w:t>(remove this section</w:t>
      </w:r>
      <w:r>
        <w:rPr>
          <w:highlight w:val="lightGray"/>
        </w:rPr>
        <w:t xml:space="preserve"> if it does not </w:t>
      </w:r>
      <w:r w:rsidRPr="000D76DC">
        <w:rPr>
          <w:highlight w:val="lightGray"/>
        </w:rPr>
        <w:t>apply)</w:t>
      </w:r>
    </w:p>
    <w:tbl>
      <w:tblPr>
        <w:tblW w:w="840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500"/>
      </w:tblGrid>
      <w:tr w:rsidR="00DA4085" w:rsidRPr="008474B4" w14:paraId="6449A51A" w14:textId="77777777" w:rsidTr="00DA4085">
        <w:tc>
          <w:tcPr>
            <w:tcW w:w="1908" w:type="dxa"/>
          </w:tcPr>
          <w:p w14:paraId="2AADB2DF" w14:textId="77777777" w:rsidR="00DA4085" w:rsidRPr="008474B4" w:rsidRDefault="00DA4085" w:rsidP="008474B4">
            <w:pPr>
              <w:spacing w:before="0" w:after="0"/>
              <w:contextualSpacing/>
              <w:jc w:val="center"/>
            </w:pPr>
            <w:r w:rsidRPr="008474B4">
              <w:rPr>
                <w:b/>
              </w:rPr>
              <w:t>Relationship</w:t>
            </w:r>
            <w:r w:rsidRPr="008474B4">
              <w:rPr>
                <w:b/>
              </w:rPr>
              <w:br/>
              <w:t>to Drug</w:t>
            </w:r>
          </w:p>
        </w:tc>
        <w:tc>
          <w:tcPr>
            <w:tcW w:w="6500" w:type="dxa"/>
            <w:vAlign w:val="center"/>
          </w:tcPr>
          <w:p w14:paraId="64B3E449" w14:textId="77777777" w:rsidR="00DA4085" w:rsidRPr="008474B4" w:rsidRDefault="00DA4085" w:rsidP="008474B4">
            <w:pPr>
              <w:spacing w:before="0" w:after="0"/>
              <w:contextualSpacing/>
              <w:jc w:val="center"/>
            </w:pPr>
            <w:r w:rsidRPr="008474B4">
              <w:rPr>
                <w:b/>
              </w:rPr>
              <w:t>Comment</w:t>
            </w:r>
          </w:p>
        </w:tc>
      </w:tr>
      <w:tr w:rsidR="00DA4085" w:rsidRPr="008474B4" w14:paraId="4DFD65B8" w14:textId="77777777" w:rsidTr="00DA4085">
        <w:tc>
          <w:tcPr>
            <w:tcW w:w="1908" w:type="dxa"/>
          </w:tcPr>
          <w:p w14:paraId="784FB574" w14:textId="77777777" w:rsidR="00DA4085" w:rsidRPr="008474B4" w:rsidRDefault="00DA4085" w:rsidP="008474B4">
            <w:pPr>
              <w:spacing w:before="0" w:after="0"/>
              <w:contextualSpacing/>
            </w:pPr>
            <w:r w:rsidRPr="008474B4">
              <w:t>Definitely</w:t>
            </w:r>
          </w:p>
        </w:tc>
        <w:tc>
          <w:tcPr>
            <w:tcW w:w="6500" w:type="dxa"/>
          </w:tcPr>
          <w:p w14:paraId="24F10945" w14:textId="77777777" w:rsidR="00DA4085" w:rsidRPr="008474B4" w:rsidRDefault="00DA4085" w:rsidP="008474B4">
            <w:pPr>
              <w:spacing w:before="0" w:after="0"/>
              <w:contextualSpacing/>
            </w:pPr>
            <w:r w:rsidRPr="008474B4">
              <w:t>Previously known toxicity of agent; or an event that follows a reasonable temporal sequence from administration of the drug; that follows a known or expected response pattern to the suspected drug; that is confirmed by stopping or reducing the dosage of the drug; and that is not explained by any other reasonable hypothesis.</w:t>
            </w:r>
          </w:p>
        </w:tc>
      </w:tr>
      <w:tr w:rsidR="00DA4085" w:rsidRPr="008474B4" w14:paraId="26121D56" w14:textId="77777777" w:rsidTr="00DA4085">
        <w:tc>
          <w:tcPr>
            <w:tcW w:w="1908" w:type="dxa"/>
          </w:tcPr>
          <w:p w14:paraId="0D3432E4" w14:textId="77777777" w:rsidR="00DA4085" w:rsidRPr="008474B4" w:rsidRDefault="00DA4085" w:rsidP="008474B4">
            <w:pPr>
              <w:spacing w:before="0" w:after="0"/>
              <w:contextualSpacing/>
            </w:pPr>
            <w:r w:rsidRPr="008474B4">
              <w:t>Probably</w:t>
            </w:r>
          </w:p>
        </w:tc>
        <w:tc>
          <w:tcPr>
            <w:tcW w:w="6500" w:type="dxa"/>
          </w:tcPr>
          <w:p w14:paraId="26910FA6" w14:textId="77777777" w:rsidR="00DA4085" w:rsidRPr="008474B4" w:rsidRDefault="00DA4085" w:rsidP="008474B4">
            <w:pPr>
              <w:spacing w:before="0" w:after="0"/>
              <w:contextualSpacing/>
            </w:pPr>
            <w:r w:rsidRPr="008474B4">
              <w:t>An event that follows a reasonable temporal sequence from administration of the drug; that follows a known or expected response pattern to the suspected drug; that is confirmed by stopping or reducing the dosage of the drug; and that is unlikely to be explained by the known characteristics of the subject’s clinical state or by other interventions.</w:t>
            </w:r>
          </w:p>
        </w:tc>
      </w:tr>
      <w:tr w:rsidR="00DA4085" w:rsidRPr="008474B4" w14:paraId="0165EA8B" w14:textId="77777777" w:rsidTr="00DA4085">
        <w:tc>
          <w:tcPr>
            <w:tcW w:w="1908" w:type="dxa"/>
          </w:tcPr>
          <w:p w14:paraId="1FFC3167" w14:textId="77777777" w:rsidR="00DA4085" w:rsidRPr="008474B4" w:rsidRDefault="00DA4085" w:rsidP="008474B4">
            <w:pPr>
              <w:spacing w:before="0" w:after="0"/>
              <w:contextualSpacing/>
            </w:pPr>
            <w:r w:rsidRPr="008474B4">
              <w:t>Possibly</w:t>
            </w:r>
          </w:p>
        </w:tc>
        <w:tc>
          <w:tcPr>
            <w:tcW w:w="6500" w:type="dxa"/>
          </w:tcPr>
          <w:p w14:paraId="290008FF" w14:textId="77777777" w:rsidR="00DA4085" w:rsidRPr="008474B4" w:rsidRDefault="00DA4085" w:rsidP="008474B4">
            <w:pPr>
              <w:spacing w:before="0" w:after="0"/>
              <w:contextualSpacing/>
            </w:pPr>
            <w:r w:rsidRPr="008474B4">
              <w:t xml:space="preserve">An event that follows a reasonable temporal sequence from administration of the drug; that follows a known or expected </w:t>
            </w:r>
            <w:r w:rsidRPr="008474B4">
              <w:lastRenderedPageBreak/>
              <w:t>response pattern to that suspected drug; but that could readily have been produced by a number of other factors.</w:t>
            </w:r>
          </w:p>
        </w:tc>
      </w:tr>
      <w:tr w:rsidR="00DA4085" w:rsidRPr="008474B4" w14:paraId="26662BBC" w14:textId="77777777" w:rsidTr="00DA4085">
        <w:tc>
          <w:tcPr>
            <w:tcW w:w="1908" w:type="dxa"/>
          </w:tcPr>
          <w:p w14:paraId="3DE38A0C" w14:textId="77777777" w:rsidR="00DA4085" w:rsidRPr="008474B4" w:rsidRDefault="00DA4085" w:rsidP="008474B4">
            <w:pPr>
              <w:spacing w:before="0" w:after="0"/>
              <w:contextualSpacing/>
            </w:pPr>
            <w:r w:rsidRPr="008474B4">
              <w:lastRenderedPageBreak/>
              <w:t>Unrelated</w:t>
            </w:r>
          </w:p>
        </w:tc>
        <w:tc>
          <w:tcPr>
            <w:tcW w:w="6500" w:type="dxa"/>
          </w:tcPr>
          <w:p w14:paraId="5D33C700" w14:textId="77777777" w:rsidR="00DA4085" w:rsidRPr="008474B4" w:rsidRDefault="00DA4085" w:rsidP="008474B4">
            <w:pPr>
              <w:spacing w:before="0" w:after="0"/>
              <w:contextualSpacing/>
            </w:pPr>
            <w:r w:rsidRPr="008474B4">
              <w:t>An event that can be determined with certainty to have no relationship to the study drug.</w:t>
            </w:r>
          </w:p>
        </w:tc>
      </w:tr>
    </w:tbl>
    <w:p w14:paraId="3848A843" w14:textId="77777777" w:rsidR="000D76DC" w:rsidRDefault="00DA4085" w:rsidP="008474B4">
      <w:pPr>
        <w:pStyle w:val="Heading2"/>
        <w:spacing w:before="0" w:after="0"/>
        <w:contextualSpacing/>
      </w:pPr>
      <w:bookmarkStart w:id="14" w:name="h.3jtnz0s" w:colFirst="0" w:colLast="0"/>
      <w:bookmarkEnd w:id="14"/>
      <w:r w:rsidRPr="008474B4">
        <w:tab/>
      </w:r>
    </w:p>
    <w:p w14:paraId="450E14EC" w14:textId="5E26AE26" w:rsidR="00DA4085" w:rsidRPr="008474B4" w:rsidRDefault="00DA4085" w:rsidP="000D76DC">
      <w:pPr>
        <w:pStyle w:val="Heading2"/>
        <w:spacing w:before="0" w:after="0"/>
        <w:ind w:left="1440" w:hanging="720"/>
        <w:contextualSpacing/>
      </w:pPr>
      <w:bookmarkStart w:id="15" w:name="_Toc494277099"/>
      <w:r w:rsidRPr="008474B4">
        <w:t>8.2</w:t>
      </w:r>
      <w:r w:rsidR="000D76DC">
        <w:tab/>
      </w:r>
      <w:r w:rsidRPr="008474B4">
        <w:t>Serious Adverse Events</w:t>
      </w:r>
      <w:bookmarkEnd w:id="15"/>
    </w:p>
    <w:p w14:paraId="35F142A0" w14:textId="65410DDD" w:rsidR="00DA4085" w:rsidRPr="008474B4" w:rsidRDefault="00DA4085" w:rsidP="008474B4">
      <w:pPr>
        <w:spacing w:before="0" w:after="0"/>
        <w:contextualSpacing/>
      </w:pPr>
      <w:r w:rsidRPr="008474B4">
        <w:tab/>
        <w:t xml:space="preserve">An SAE is defined as any AE occurring at any dose that results in any of the following </w:t>
      </w:r>
      <w:r w:rsidRPr="008474B4">
        <w:tab/>
        <w:t>outcomes:</w:t>
      </w:r>
    </w:p>
    <w:p w14:paraId="0395BE75" w14:textId="77777777" w:rsidR="00DA4085" w:rsidRPr="008474B4" w:rsidRDefault="00DA4085" w:rsidP="008474B4">
      <w:pPr>
        <w:numPr>
          <w:ilvl w:val="0"/>
          <w:numId w:val="12"/>
        </w:numPr>
        <w:tabs>
          <w:tab w:val="left" w:pos="1080"/>
        </w:tabs>
        <w:spacing w:before="0" w:after="0"/>
        <w:ind w:left="720" w:firstLine="0"/>
        <w:contextualSpacing/>
      </w:pPr>
      <w:r w:rsidRPr="008474B4">
        <w:t>death</w:t>
      </w:r>
    </w:p>
    <w:p w14:paraId="22B8492D" w14:textId="77777777" w:rsidR="00DA4085" w:rsidRPr="008474B4" w:rsidRDefault="00DA4085" w:rsidP="008474B4">
      <w:pPr>
        <w:numPr>
          <w:ilvl w:val="0"/>
          <w:numId w:val="12"/>
        </w:numPr>
        <w:tabs>
          <w:tab w:val="left" w:pos="1080"/>
        </w:tabs>
        <w:spacing w:before="0" w:after="0"/>
        <w:ind w:left="720" w:firstLine="0"/>
        <w:contextualSpacing/>
      </w:pPr>
      <w:r w:rsidRPr="008474B4">
        <w:t>a life-threatening adverse experience</w:t>
      </w:r>
    </w:p>
    <w:p w14:paraId="12DBFF71" w14:textId="77777777" w:rsidR="00DA4085" w:rsidRPr="008474B4" w:rsidRDefault="00DA4085" w:rsidP="008474B4">
      <w:pPr>
        <w:numPr>
          <w:ilvl w:val="0"/>
          <w:numId w:val="12"/>
        </w:numPr>
        <w:tabs>
          <w:tab w:val="left" w:pos="1080"/>
        </w:tabs>
        <w:spacing w:before="0" w:after="0"/>
        <w:ind w:left="720" w:firstLine="0"/>
        <w:contextualSpacing/>
      </w:pPr>
      <w:r w:rsidRPr="008474B4">
        <w:t>inpatient hospitalization or prolongation of existing hospitalization</w:t>
      </w:r>
    </w:p>
    <w:p w14:paraId="1CE35F74" w14:textId="77777777" w:rsidR="00DA4085" w:rsidRPr="008474B4" w:rsidRDefault="00DA4085" w:rsidP="008474B4">
      <w:pPr>
        <w:numPr>
          <w:ilvl w:val="0"/>
          <w:numId w:val="12"/>
        </w:numPr>
        <w:tabs>
          <w:tab w:val="left" w:pos="1080"/>
        </w:tabs>
        <w:spacing w:before="0" w:after="0"/>
        <w:ind w:left="720" w:firstLine="0"/>
        <w:contextualSpacing/>
      </w:pPr>
      <w:r w:rsidRPr="008474B4">
        <w:t>a persistent or significant disability/incapacity</w:t>
      </w:r>
    </w:p>
    <w:p w14:paraId="59D1B0F8" w14:textId="77777777" w:rsidR="00DA4085" w:rsidRPr="008474B4" w:rsidRDefault="00DA4085" w:rsidP="008474B4">
      <w:pPr>
        <w:numPr>
          <w:ilvl w:val="0"/>
          <w:numId w:val="12"/>
        </w:numPr>
        <w:tabs>
          <w:tab w:val="left" w:pos="1080"/>
        </w:tabs>
        <w:spacing w:before="0" w:after="0"/>
        <w:ind w:left="720" w:firstLine="0"/>
        <w:contextualSpacing/>
      </w:pPr>
      <w:r w:rsidRPr="008474B4">
        <w:t xml:space="preserve">a congenital anomaly/birth defect </w:t>
      </w:r>
    </w:p>
    <w:p w14:paraId="458D0611" w14:textId="48D47213" w:rsidR="0034336B" w:rsidRDefault="00DA4085" w:rsidP="008474B4">
      <w:pPr>
        <w:spacing w:before="0" w:after="0"/>
        <w:contextualSpacing/>
      </w:pPr>
      <w:r w:rsidRPr="008474B4">
        <w:tab/>
        <w:t xml:space="preserve">Other important medical events may also be considered an SAE when, based on </w:t>
      </w:r>
      <w:r w:rsidRPr="008474B4">
        <w:tab/>
        <w:t xml:space="preserve">appropriate medical judgment, they jeopardize the subject or require intervention to </w:t>
      </w:r>
      <w:r w:rsidRPr="008474B4">
        <w:tab/>
        <w:t xml:space="preserve">prevent one of the outcomes listed. </w:t>
      </w:r>
      <w:bookmarkStart w:id="16" w:name="h.1yyy98l" w:colFirst="0" w:colLast="0"/>
      <w:bookmarkEnd w:id="16"/>
    </w:p>
    <w:p w14:paraId="19292942" w14:textId="77777777" w:rsidR="008474B4" w:rsidRPr="008474B4" w:rsidRDefault="008474B4" w:rsidP="008474B4">
      <w:pPr>
        <w:spacing w:before="0" w:after="0"/>
        <w:contextualSpacing/>
      </w:pPr>
    </w:p>
    <w:p w14:paraId="753875B5" w14:textId="05E0F547" w:rsidR="00DA4085" w:rsidRPr="008474B4" w:rsidRDefault="00DA4085" w:rsidP="008474B4">
      <w:pPr>
        <w:pStyle w:val="Heading3"/>
        <w:spacing w:before="0" w:after="0"/>
        <w:contextualSpacing/>
        <w:rPr>
          <w:sz w:val="24"/>
          <w:szCs w:val="24"/>
        </w:rPr>
      </w:pPr>
      <w:r w:rsidRPr="008474B4">
        <w:rPr>
          <w:sz w:val="24"/>
          <w:szCs w:val="24"/>
        </w:rPr>
        <w:tab/>
      </w:r>
      <w:r w:rsidR="0034336B" w:rsidRPr="008474B4">
        <w:rPr>
          <w:sz w:val="24"/>
          <w:szCs w:val="24"/>
        </w:rPr>
        <w:tab/>
      </w:r>
      <w:bookmarkStart w:id="17" w:name="_Toc494277100"/>
      <w:r w:rsidRPr="008474B4">
        <w:rPr>
          <w:sz w:val="24"/>
          <w:szCs w:val="24"/>
        </w:rPr>
        <w:t>8.2.1</w:t>
      </w:r>
      <w:r w:rsidR="000D76DC">
        <w:rPr>
          <w:sz w:val="24"/>
          <w:szCs w:val="24"/>
        </w:rPr>
        <w:tab/>
      </w:r>
      <w:r w:rsidRPr="008474B4">
        <w:rPr>
          <w:sz w:val="24"/>
          <w:szCs w:val="24"/>
        </w:rPr>
        <w:t>Serious Adverse Event Reporting</w:t>
      </w:r>
      <w:bookmarkEnd w:id="17"/>
    </w:p>
    <w:p w14:paraId="65CAE49D" w14:textId="45F2E3DB" w:rsidR="00DA4085" w:rsidRPr="008474B4" w:rsidRDefault="00DA4085" w:rsidP="008474B4">
      <w:pPr>
        <w:spacing w:before="0" w:after="0"/>
        <w:contextualSpacing/>
      </w:pPr>
      <w:bookmarkStart w:id="18" w:name="h.4iylrwe" w:colFirst="0" w:colLast="0"/>
      <w:bookmarkEnd w:id="18"/>
      <w:r w:rsidRPr="008474B4">
        <w:tab/>
      </w:r>
      <w:r w:rsidR="0034336B" w:rsidRPr="008474B4">
        <w:tab/>
      </w:r>
      <w:r w:rsidRPr="008474B4">
        <w:t>Study sites will document all SAEs that occur (w</w:t>
      </w:r>
      <w:r w:rsidR="0034336B" w:rsidRPr="008474B4">
        <w:t xml:space="preserve">hether or not related to study </w:t>
      </w:r>
      <w:r w:rsidR="0034336B" w:rsidRPr="008474B4">
        <w:tab/>
      </w:r>
      <w:r w:rsidR="0034336B" w:rsidRPr="008474B4">
        <w:tab/>
      </w:r>
      <w:r w:rsidR="0034336B" w:rsidRPr="008474B4">
        <w:tab/>
      </w:r>
      <w:r w:rsidRPr="008474B4">
        <w:t xml:space="preserve">drug) per </w:t>
      </w:r>
      <w:hyperlink r:id="rId8" w:anchor="authority">
        <w:r w:rsidRPr="008474B4">
          <w:rPr>
            <w:color w:val="1155CC"/>
            <w:u w:val="single"/>
          </w:rPr>
          <w:t>UCLA OHRPP Guidelines</w:t>
        </w:r>
      </w:hyperlink>
      <w:r w:rsidRPr="008474B4">
        <w:t xml:space="preserve">.  The collection period for all SAEs will </w:t>
      </w:r>
      <w:r w:rsidR="0034336B" w:rsidRPr="008474B4">
        <w:tab/>
      </w:r>
      <w:r w:rsidR="0034336B" w:rsidRPr="008474B4">
        <w:tab/>
      </w:r>
      <w:r w:rsidR="0034336B" w:rsidRPr="008474B4">
        <w:tab/>
      </w:r>
      <w:r w:rsidRPr="008474B4">
        <w:t xml:space="preserve">begin after informed consent is obtained and end after procedures for the final </w:t>
      </w:r>
      <w:r w:rsidR="0034336B" w:rsidRPr="008474B4">
        <w:tab/>
      </w:r>
      <w:r w:rsidR="0034336B" w:rsidRPr="008474B4">
        <w:tab/>
      </w:r>
      <w:r w:rsidR="0034336B" w:rsidRPr="008474B4">
        <w:tab/>
      </w:r>
      <w:r w:rsidRPr="008474B4">
        <w:t xml:space="preserve">study visit </w:t>
      </w:r>
      <w:proofErr w:type="gramStart"/>
      <w:r w:rsidRPr="008474B4">
        <w:t>have</w:t>
      </w:r>
      <w:proofErr w:type="gramEnd"/>
      <w:r w:rsidRPr="008474B4">
        <w:t xml:space="preserve"> been completed.</w:t>
      </w:r>
    </w:p>
    <w:p w14:paraId="33B137DF" w14:textId="6586AF48" w:rsidR="00DA4085" w:rsidRPr="008474B4" w:rsidRDefault="00DA4085" w:rsidP="008474B4">
      <w:pPr>
        <w:spacing w:before="0" w:after="0"/>
        <w:contextualSpacing/>
      </w:pPr>
      <w:r w:rsidRPr="008474B4">
        <w:rPr>
          <w:i/>
          <w:color w:val="FFFFFF" w:themeColor="background1"/>
        </w:rPr>
        <w:tab/>
      </w:r>
      <w:r w:rsidR="0034336B" w:rsidRPr="008474B4">
        <w:rPr>
          <w:i/>
          <w:color w:val="FFFFFF" w:themeColor="background1"/>
        </w:rPr>
        <w:tab/>
      </w:r>
      <w:r w:rsidRPr="008474B4">
        <w:rPr>
          <w:i/>
          <w:highlight w:val="lightGray"/>
        </w:rPr>
        <w:t>Include appropriate wording here</w:t>
      </w:r>
    </w:p>
    <w:p w14:paraId="30B941E0" w14:textId="77777777" w:rsidR="00DA4085" w:rsidRPr="008474B4" w:rsidRDefault="00DA4085" w:rsidP="008474B4">
      <w:pPr>
        <w:spacing w:before="0" w:after="0"/>
        <w:contextualSpacing/>
      </w:pPr>
    </w:p>
    <w:p w14:paraId="4E20FC60" w14:textId="59557D0C" w:rsidR="00DA4085" w:rsidRPr="008474B4" w:rsidRDefault="00DA4085" w:rsidP="008474B4">
      <w:pPr>
        <w:spacing w:before="0" w:after="0"/>
        <w:contextualSpacing/>
      </w:pPr>
      <w:bookmarkStart w:id="19" w:name="h.2y3w247" w:colFirst="0" w:colLast="0"/>
      <w:bookmarkEnd w:id="19"/>
      <w:r w:rsidRPr="008474B4">
        <w:tab/>
      </w:r>
      <w:r w:rsidR="0034336B" w:rsidRPr="008474B4">
        <w:tab/>
      </w:r>
      <w:r w:rsidRPr="008474B4">
        <w:t xml:space="preserve">In accordance with the standard operating procedures and policies of the local </w:t>
      </w:r>
      <w:r w:rsidRPr="008474B4">
        <w:tab/>
      </w:r>
      <w:r w:rsidR="0034336B" w:rsidRPr="008474B4">
        <w:tab/>
      </w:r>
      <w:r w:rsidR="0034336B" w:rsidRPr="008474B4">
        <w:tab/>
      </w:r>
      <w:r w:rsidRPr="008474B4">
        <w:t xml:space="preserve">Institutional Review Board (IRB)/Independent Ethics Committee (IEC), the site </w:t>
      </w:r>
      <w:r w:rsidRPr="008474B4">
        <w:tab/>
      </w:r>
      <w:r w:rsidR="0034336B" w:rsidRPr="008474B4">
        <w:tab/>
      </w:r>
      <w:r w:rsidR="0034336B" w:rsidRPr="008474B4">
        <w:tab/>
      </w:r>
      <w:r w:rsidRPr="008474B4">
        <w:t xml:space="preserve">investigator will report SAEs to the IRB/IEC.  </w:t>
      </w:r>
    </w:p>
    <w:p w14:paraId="3FAB1F75" w14:textId="77777777" w:rsidR="00E83227" w:rsidRPr="008474B4" w:rsidRDefault="00E83227" w:rsidP="008474B4">
      <w:pPr>
        <w:spacing w:before="0" w:after="0"/>
        <w:contextualSpacing/>
      </w:pPr>
    </w:p>
    <w:p w14:paraId="0604C896" w14:textId="2B9131AE" w:rsidR="00D70781" w:rsidRPr="008474B4" w:rsidRDefault="00D70781" w:rsidP="008474B4">
      <w:pPr>
        <w:spacing w:before="0" w:after="0"/>
        <w:contextualSpacing/>
        <w:rPr>
          <w:b/>
        </w:rPr>
      </w:pPr>
      <w:bookmarkStart w:id="20" w:name="_Toc494277101"/>
      <w:r w:rsidRPr="008474B4">
        <w:rPr>
          <w:rStyle w:val="Heading1Char"/>
          <w:b w:val="0"/>
        </w:rPr>
        <w:t>9.0</w:t>
      </w:r>
      <w:r w:rsidRPr="008474B4">
        <w:rPr>
          <w:rStyle w:val="Heading1Char"/>
          <w:b w:val="0"/>
        </w:rPr>
        <w:tab/>
        <w:t>PRIMARY OUTCOMES</w:t>
      </w:r>
      <w:bookmarkEnd w:id="20"/>
    </w:p>
    <w:p w14:paraId="22061ADE" w14:textId="645D8A5F" w:rsidR="000C0137" w:rsidRPr="008474B4" w:rsidRDefault="00D70781" w:rsidP="008474B4">
      <w:pPr>
        <w:spacing w:before="0" w:after="0"/>
        <w:ind w:left="720"/>
        <w:contextualSpacing/>
        <w:rPr>
          <w:rStyle w:val="Style1"/>
          <w:rFonts w:ascii="Times New Roman" w:hAnsi="Times New Roman"/>
        </w:rPr>
      </w:pPr>
      <w:r w:rsidRPr="008474B4">
        <w:rPr>
          <w:rStyle w:val="Style1"/>
          <w:rFonts w:ascii="Times New Roman" w:hAnsi="Times New Roman"/>
        </w:rPr>
        <w:t>Describe the tests and/or measures to be carried out during the study, including the intervention and necessary follow-up time frames. Include the specific tests, time frame for each test and/or measure and a window of time that would be considered acceptable to</w:t>
      </w:r>
      <w:r w:rsidR="00691A08" w:rsidRPr="008474B4">
        <w:rPr>
          <w:rStyle w:val="Style1"/>
          <w:rFonts w:ascii="Times New Roman" w:hAnsi="Times New Roman"/>
        </w:rPr>
        <w:t xml:space="preserve"> eliminate protocol violations</w:t>
      </w:r>
      <w:r w:rsidRPr="008474B4">
        <w:rPr>
          <w:rStyle w:val="Style1"/>
          <w:rFonts w:ascii="Times New Roman" w:hAnsi="Times New Roman"/>
        </w:rPr>
        <w:t>.</w:t>
      </w:r>
      <w:r w:rsidRPr="008474B4">
        <w:rPr>
          <w:rStyle w:val="Style1"/>
          <w:rFonts w:ascii="Times New Roman" w:hAnsi="Times New Roman"/>
        </w:rPr>
        <w:br/>
      </w:r>
      <w:r w:rsidRPr="008474B4">
        <w:rPr>
          <w:rStyle w:val="Style1"/>
          <w:rFonts w:ascii="Times New Roman" w:hAnsi="Times New Roman"/>
        </w:rPr>
        <w:br/>
        <w:t xml:space="preserve">It is recommended that this information </w:t>
      </w:r>
      <w:r w:rsidR="00691A08" w:rsidRPr="008474B4">
        <w:rPr>
          <w:rStyle w:val="Style1"/>
          <w:rFonts w:ascii="Times New Roman" w:hAnsi="Times New Roman"/>
        </w:rPr>
        <w:t xml:space="preserve">also </w:t>
      </w:r>
      <w:r w:rsidRPr="008474B4">
        <w:rPr>
          <w:rStyle w:val="Style1"/>
          <w:rFonts w:ascii="Times New Roman" w:hAnsi="Times New Roman"/>
        </w:rPr>
        <w:t>be displayed in tabular format</w:t>
      </w:r>
      <w:r w:rsidR="00691A08" w:rsidRPr="008474B4">
        <w:rPr>
          <w:rStyle w:val="Style1"/>
          <w:rFonts w:ascii="Times New Roman" w:hAnsi="Times New Roman"/>
        </w:rPr>
        <w:t xml:space="preserve"> in an appendix at the end of the protocol.  Please see APPENDIX 1</w:t>
      </w:r>
      <w:r w:rsidRPr="008474B4">
        <w:rPr>
          <w:rStyle w:val="Style1"/>
          <w:rFonts w:ascii="Times New Roman" w:hAnsi="Times New Roman"/>
        </w:rPr>
        <w:t>.</w:t>
      </w:r>
    </w:p>
    <w:p w14:paraId="008FCC4E" w14:textId="61DA3276" w:rsidR="00D70781" w:rsidRDefault="00D70781" w:rsidP="008474B4">
      <w:pPr>
        <w:spacing w:before="0" w:after="0"/>
        <w:ind w:left="720"/>
        <w:contextualSpacing/>
      </w:pPr>
    </w:p>
    <w:p w14:paraId="0ACEBEEC" w14:textId="6F87F4B0" w:rsidR="000D76DC" w:rsidRDefault="000D76DC" w:rsidP="008474B4">
      <w:pPr>
        <w:spacing w:before="0" w:after="0"/>
        <w:ind w:left="720"/>
        <w:contextualSpacing/>
      </w:pPr>
    </w:p>
    <w:p w14:paraId="4DC2F17B" w14:textId="39A15026" w:rsidR="000D76DC" w:rsidRDefault="000D76DC" w:rsidP="008474B4">
      <w:pPr>
        <w:spacing w:before="0" w:after="0"/>
        <w:ind w:left="720"/>
        <w:contextualSpacing/>
      </w:pPr>
    </w:p>
    <w:p w14:paraId="7C8C9905" w14:textId="77777777" w:rsidR="000D76DC" w:rsidRPr="008474B4" w:rsidRDefault="000D76DC" w:rsidP="008474B4">
      <w:pPr>
        <w:spacing w:before="0" w:after="0"/>
        <w:ind w:left="720"/>
        <w:contextualSpacing/>
      </w:pPr>
    </w:p>
    <w:p w14:paraId="279D8D73" w14:textId="44B685E8" w:rsidR="00D70781" w:rsidRPr="008474B4" w:rsidRDefault="00D70781" w:rsidP="008474B4">
      <w:pPr>
        <w:spacing w:before="0" w:after="0"/>
        <w:contextualSpacing/>
        <w:rPr>
          <w:b/>
        </w:rPr>
      </w:pPr>
      <w:bookmarkStart w:id="21" w:name="_Toc494277102"/>
      <w:r w:rsidRPr="008474B4">
        <w:rPr>
          <w:rStyle w:val="Heading1Char"/>
          <w:b w:val="0"/>
        </w:rPr>
        <w:t>10.0</w:t>
      </w:r>
      <w:r w:rsidRPr="008474B4">
        <w:rPr>
          <w:rStyle w:val="Heading1Char"/>
          <w:b w:val="0"/>
        </w:rPr>
        <w:tab/>
        <w:t>CRITERIA FOR REMOVAL FROM STUDY</w:t>
      </w:r>
      <w:bookmarkEnd w:id="21"/>
    </w:p>
    <w:p w14:paraId="69EF0646" w14:textId="74540C02" w:rsidR="000C0137" w:rsidRDefault="00D70781" w:rsidP="008474B4">
      <w:pPr>
        <w:spacing w:before="0" w:after="0"/>
        <w:ind w:left="720"/>
        <w:contextualSpacing/>
        <w:rPr>
          <w:rStyle w:val="Style1"/>
          <w:rFonts w:ascii="Times New Roman" w:hAnsi="Times New Roman"/>
        </w:rPr>
      </w:pPr>
      <w:r w:rsidRPr="008474B4">
        <w:rPr>
          <w:rStyle w:val="Style1"/>
          <w:rFonts w:ascii="Times New Roman" w:hAnsi="Times New Roman"/>
        </w:rPr>
        <w:t>Describe in detail any specification that could be utilized by the subject, attending physician or the Principal Investigator to remove the subject from study. This should include (if appropriate) but not limited to severe, unexpected toxicities/side effects, recurrent, progressive or new disease, subject non-compliance with the defined treatment plan, subject’s right to withdraw consent for continued participation, and /or death.</w:t>
      </w:r>
    </w:p>
    <w:p w14:paraId="575DA1E2" w14:textId="77777777" w:rsidR="000D76DC" w:rsidRPr="008474B4" w:rsidRDefault="000D76DC" w:rsidP="008474B4">
      <w:pPr>
        <w:spacing w:before="0" w:after="0"/>
        <w:ind w:left="720"/>
        <w:contextualSpacing/>
        <w:rPr>
          <w:color w:val="auto"/>
        </w:rPr>
      </w:pPr>
    </w:p>
    <w:p w14:paraId="4D80E59C" w14:textId="61875ADA" w:rsidR="00D70781" w:rsidRPr="008474B4" w:rsidRDefault="00D70781" w:rsidP="008474B4">
      <w:pPr>
        <w:spacing w:before="0" w:after="0"/>
        <w:contextualSpacing/>
        <w:rPr>
          <w:b/>
        </w:rPr>
      </w:pPr>
      <w:bookmarkStart w:id="22" w:name="_Toc494277103"/>
      <w:r w:rsidRPr="008474B4">
        <w:rPr>
          <w:rStyle w:val="Heading1Char"/>
          <w:b w:val="0"/>
        </w:rPr>
        <w:t>11.0</w:t>
      </w:r>
      <w:r w:rsidRPr="008474B4">
        <w:rPr>
          <w:rStyle w:val="Heading1Char"/>
          <w:b w:val="0"/>
        </w:rPr>
        <w:tab/>
        <w:t>BIOSTATISTICS</w:t>
      </w:r>
      <w:bookmarkEnd w:id="22"/>
    </w:p>
    <w:p w14:paraId="64F56AE9" w14:textId="4017D205" w:rsidR="00D70781" w:rsidRPr="008474B4" w:rsidRDefault="00D70781" w:rsidP="008474B4">
      <w:pPr>
        <w:spacing w:before="0" w:after="0"/>
        <w:ind w:left="720"/>
        <w:contextualSpacing/>
        <w:rPr>
          <w:rStyle w:val="Style1"/>
          <w:rFonts w:ascii="Times New Roman" w:hAnsi="Times New Roman"/>
        </w:rPr>
      </w:pPr>
      <w:r w:rsidRPr="008474B4">
        <w:rPr>
          <w:rStyle w:val="Style1"/>
          <w:rFonts w:ascii="Times New Roman" w:hAnsi="Times New Roman"/>
        </w:rPr>
        <w:t>This section can have multiple parts based on the complexity of the study; if there are multiple sections a bullet form can be used for each section.</w:t>
      </w:r>
    </w:p>
    <w:p w14:paraId="2E77D920" w14:textId="77777777" w:rsidR="000D76DC" w:rsidRDefault="000D76DC" w:rsidP="008474B4">
      <w:pPr>
        <w:spacing w:before="0" w:after="0"/>
        <w:ind w:left="720"/>
        <w:contextualSpacing/>
        <w:rPr>
          <w:rStyle w:val="Style1"/>
          <w:rFonts w:ascii="Times New Roman" w:hAnsi="Times New Roman"/>
        </w:rPr>
      </w:pPr>
    </w:p>
    <w:p w14:paraId="792D8ED1" w14:textId="15FE8D14" w:rsidR="000C0137" w:rsidRPr="008474B4" w:rsidRDefault="00D70781" w:rsidP="008474B4">
      <w:pPr>
        <w:spacing w:before="0" w:after="0"/>
        <w:ind w:left="720"/>
        <w:contextualSpacing/>
        <w:rPr>
          <w:rStyle w:val="Style1"/>
          <w:rFonts w:ascii="Times New Roman" w:hAnsi="Times New Roman"/>
        </w:rPr>
      </w:pPr>
      <w:r w:rsidRPr="008474B4">
        <w:rPr>
          <w:rStyle w:val="Style1"/>
          <w:rFonts w:ascii="Times New Roman" w:hAnsi="Times New Roman"/>
        </w:rPr>
        <w:t>Detailed explanation of the study design including rationale for the research</w:t>
      </w:r>
      <w:r w:rsidR="000D76DC">
        <w:rPr>
          <w:rStyle w:val="Style1"/>
          <w:rFonts w:ascii="Times New Roman" w:hAnsi="Times New Roman"/>
        </w:rPr>
        <w:t xml:space="preserve">; </w:t>
      </w:r>
      <w:r w:rsidRPr="008474B4">
        <w:rPr>
          <w:rStyle w:val="Style1"/>
          <w:rFonts w:ascii="Times New Roman" w:hAnsi="Times New Roman"/>
        </w:rPr>
        <w:t>this may be a summary of information that has been described elsewhere in the protocol (e.g., Background and Rationale, Section 3.0). The plans for statistical analysis of the data should be described. The sample size should be discussed including the expected numbers of subjects and how the sample size was determined, the expected accrual rates and duration of the study. If applicable, randomization procedures and early stopping rules can be discussed. Ple</w:t>
      </w:r>
      <w:r w:rsidR="000D76DC">
        <w:rPr>
          <w:rStyle w:val="Style1"/>
          <w:rFonts w:ascii="Times New Roman" w:hAnsi="Times New Roman"/>
        </w:rPr>
        <w:t xml:space="preserve">ase note, </w:t>
      </w:r>
      <w:r w:rsidRPr="008474B4">
        <w:rPr>
          <w:rStyle w:val="Style1"/>
          <w:rFonts w:ascii="Times New Roman" w:hAnsi="Times New Roman"/>
        </w:rPr>
        <w:t>details on how to randomize a subject (steps) should be described in the next section 12.2.</w:t>
      </w:r>
    </w:p>
    <w:p w14:paraId="3613534C" w14:textId="7FC19255" w:rsidR="00D70781" w:rsidRPr="008474B4" w:rsidRDefault="00D70781" w:rsidP="008474B4">
      <w:pPr>
        <w:spacing w:before="0" w:after="0"/>
        <w:ind w:left="720"/>
        <w:contextualSpacing/>
        <w:rPr>
          <w:b/>
        </w:rPr>
      </w:pPr>
    </w:p>
    <w:p w14:paraId="1E6F5E9B" w14:textId="24689855" w:rsidR="00D70781" w:rsidRPr="008474B4" w:rsidRDefault="00D70781" w:rsidP="008474B4">
      <w:pPr>
        <w:spacing w:before="0" w:after="0"/>
        <w:contextualSpacing/>
        <w:rPr>
          <w:b/>
        </w:rPr>
      </w:pPr>
      <w:bookmarkStart w:id="23" w:name="_Toc494277104"/>
      <w:r w:rsidRPr="008474B4">
        <w:rPr>
          <w:rStyle w:val="Heading1Char"/>
          <w:b w:val="0"/>
        </w:rPr>
        <w:t>12.0</w:t>
      </w:r>
      <w:r w:rsidRPr="008474B4">
        <w:rPr>
          <w:rStyle w:val="Heading1Char"/>
          <w:b w:val="0"/>
        </w:rPr>
        <w:tab/>
        <w:t xml:space="preserve">RESEARCH PARTICIPANT REGISTRATION AND RANDOMIZATION </w:t>
      </w:r>
      <w:r w:rsidR="006045A7" w:rsidRPr="008474B4">
        <w:rPr>
          <w:rStyle w:val="Heading1Char"/>
          <w:b w:val="0"/>
        </w:rPr>
        <w:tab/>
      </w:r>
      <w:r w:rsidRPr="008474B4">
        <w:rPr>
          <w:rStyle w:val="Heading1Char"/>
          <w:b w:val="0"/>
        </w:rPr>
        <w:t>PROCEDURES</w:t>
      </w:r>
      <w:bookmarkEnd w:id="23"/>
    </w:p>
    <w:p w14:paraId="318D2B8A" w14:textId="6F180547" w:rsidR="00D70781" w:rsidRPr="008474B4" w:rsidRDefault="00D70781" w:rsidP="008474B4">
      <w:pPr>
        <w:spacing w:before="0" w:after="0"/>
        <w:ind w:left="720"/>
        <w:contextualSpacing/>
        <w:rPr>
          <w:rStyle w:val="Heading2Char"/>
        </w:rPr>
      </w:pPr>
      <w:bookmarkStart w:id="24" w:name="_Toc494277105"/>
      <w:r w:rsidRPr="008474B4">
        <w:rPr>
          <w:rStyle w:val="Heading2Char"/>
          <w:color w:val="auto"/>
        </w:rPr>
        <w:t>12.1</w:t>
      </w:r>
      <w:r w:rsidRPr="008474B4">
        <w:rPr>
          <w:rStyle w:val="Heading2Char"/>
          <w:color w:val="auto"/>
        </w:rPr>
        <w:tab/>
        <w:t>Research Participant Registration</w:t>
      </w:r>
      <w:bookmarkEnd w:id="24"/>
    </w:p>
    <w:p w14:paraId="0FCC0EB3" w14:textId="13351457" w:rsidR="00D70781" w:rsidRPr="008474B4" w:rsidRDefault="00D70781" w:rsidP="008474B4">
      <w:pPr>
        <w:spacing w:before="0" w:after="0"/>
        <w:ind w:left="720"/>
        <w:contextualSpacing/>
      </w:pPr>
      <w:r w:rsidRPr="008474B4">
        <w:t>Confirm eligibility as defined in the section entitled Criteria for Patient/Subject Eligibility.</w:t>
      </w:r>
    </w:p>
    <w:p w14:paraId="225C9A08" w14:textId="77777777" w:rsidR="00D70781" w:rsidRPr="008474B4" w:rsidRDefault="00D70781" w:rsidP="008474B4">
      <w:pPr>
        <w:spacing w:before="0" w:after="0"/>
        <w:ind w:left="720"/>
        <w:contextualSpacing/>
      </w:pPr>
      <w:r w:rsidRPr="008474B4">
        <w:t>Obtain informed consent, by following procedures defined in section entitled Informed Consent Procedures.</w:t>
      </w:r>
    </w:p>
    <w:p w14:paraId="424204C4" w14:textId="674D1540" w:rsidR="00D70781" w:rsidRPr="008474B4" w:rsidRDefault="00D70781" w:rsidP="008474B4">
      <w:pPr>
        <w:spacing w:before="0" w:after="0"/>
        <w:ind w:left="720"/>
        <w:contextualSpacing/>
        <w:rPr>
          <w:rStyle w:val="Heading2Char"/>
          <w:b w:val="0"/>
        </w:rPr>
      </w:pPr>
      <w:r w:rsidRPr="000D76DC">
        <w:rPr>
          <w:highlight w:val="lightGray"/>
        </w:rPr>
        <w:t>During the registration process registering individuals will be required to complete a protocol specific Eligibility Checklist.</w:t>
      </w:r>
    </w:p>
    <w:p w14:paraId="563F83C2" w14:textId="77777777" w:rsidR="00E83227" w:rsidRPr="008474B4" w:rsidRDefault="00E83227" w:rsidP="008474B4">
      <w:pPr>
        <w:spacing w:before="0" w:after="0"/>
        <w:ind w:left="720"/>
        <w:contextualSpacing/>
        <w:rPr>
          <w:rStyle w:val="Heading2Char"/>
          <w:color w:val="auto"/>
        </w:rPr>
      </w:pPr>
    </w:p>
    <w:p w14:paraId="79BDBB6D" w14:textId="1EF91FA3" w:rsidR="00D70781" w:rsidRPr="008474B4" w:rsidRDefault="00D70781" w:rsidP="008474B4">
      <w:pPr>
        <w:spacing w:before="0" w:after="0"/>
        <w:ind w:left="720"/>
        <w:contextualSpacing/>
        <w:rPr>
          <w:rStyle w:val="Heading2Char"/>
        </w:rPr>
      </w:pPr>
      <w:bookmarkStart w:id="25" w:name="_Toc494277106"/>
      <w:r w:rsidRPr="008474B4">
        <w:rPr>
          <w:rStyle w:val="Heading2Char"/>
          <w:color w:val="auto"/>
        </w:rPr>
        <w:t>12.2</w:t>
      </w:r>
      <w:r w:rsidRPr="008474B4">
        <w:rPr>
          <w:rStyle w:val="Heading2Char"/>
          <w:color w:val="auto"/>
        </w:rPr>
        <w:tab/>
        <w:t>Randomization</w:t>
      </w:r>
      <w:bookmarkEnd w:id="25"/>
    </w:p>
    <w:p w14:paraId="2E9151AD" w14:textId="769FE0A7" w:rsidR="000C0137" w:rsidRPr="008474B4" w:rsidRDefault="00D70781" w:rsidP="008474B4">
      <w:pPr>
        <w:spacing w:before="0" w:after="0"/>
        <w:ind w:left="720"/>
        <w:contextualSpacing/>
        <w:rPr>
          <w:rStyle w:val="Style1"/>
          <w:rFonts w:ascii="Times New Roman" w:hAnsi="Times New Roman"/>
        </w:rPr>
      </w:pPr>
      <w:r w:rsidRPr="008474B4">
        <w:rPr>
          <w:rStyle w:val="Style1"/>
          <w:rFonts w:ascii="Times New Roman" w:hAnsi="Times New Roman"/>
        </w:rPr>
        <w:t xml:space="preserve">If the research study requires randomization procedures, this section should be referenced </w:t>
      </w:r>
      <w:r w:rsidR="000D76DC">
        <w:rPr>
          <w:rStyle w:val="Style1"/>
          <w:rFonts w:ascii="Times New Roman" w:hAnsi="Times New Roman"/>
        </w:rPr>
        <w:t>in</w:t>
      </w:r>
      <w:r w:rsidRPr="008474B4">
        <w:rPr>
          <w:rStyle w:val="Style1"/>
          <w:rFonts w:ascii="Times New Roman" w:hAnsi="Times New Roman"/>
        </w:rPr>
        <w:t xml:space="preserve"> the Biostatistics section (11.0). Describe in detail the process of randomization, when it should occur, how it is being conducted and who is responsible for carrying it out.</w:t>
      </w:r>
    </w:p>
    <w:p w14:paraId="7ECC37D5" w14:textId="5FB7A46F" w:rsidR="00D70781" w:rsidRPr="008474B4" w:rsidRDefault="00D70781" w:rsidP="008474B4">
      <w:pPr>
        <w:spacing w:before="0" w:after="0"/>
        <w:ind w:left="720"/>
        <w:contextualSpacing/>
        <w:rPr>
          <w:rStyle w:val="Style1"/>
          <w:rFonts w:ascii="Times New Roman" w:hAnsi="Times New Roman"/>
        </w:rPr>
      </w:pPr>
    </w:p>
    <w:p w14:paraId="0AC6DF57" w14:textId="740D101E" w:rsidR="00DA4085" w:rsidRPr="008474B4" w:rsidRDefault="00DA4085" w:rsidP="008474B4">
      <w:pPr>
        <w:pStyle w:val="Heading1"/>
        <w:spacing w:before="0" w:after="0"/>
        <w:ind w:left="720" w:hanging="720"/>
        <w:contextualSpacing/>
        <w:rPr>
          <w:rStyle w:val="Style1"/>
          <w:rFonts w:ascii="Times New Roman" w:hAnsi="Times New Roman"/>
          <w:b w:val="0"/>
        </w:rPr>
      </w:pPr>
      <w:bookmarkStart w:id="26" w:name="_Toc494277107"/>
      <w:r w:rsidRPr="008474B4">
        <w:rPr>
          <w:rStyle w:val="Style1"/>
          <w:rFonts w:ascii="Times New Roman" w:hAnsi="Times New Roman"/>
          <w:b w:val="0"/>
        </w:rPr>
        <w:lastRenderedPageBreak/>
        <w:t>13.0</w:t>
      </w:r>
      <w:r w:rsidRPr="008474B4">
        <w:rPr>
          <w:rStyle w:val="Style1"/>
          <w:rFonts w:ascii="Times New Roman" w:hAnsi="Times New Roman"/>
          <w:b w:val="0"/>
        </w:rPr>
        <w:tab/>
        <w:t>DATA COLLECTION, RETENTION AND MONITORTING</w:t>
      </w:r>
      <w:bookmarkEnd w:id="26"/>
    </w:p>
    <w:p w14:paraId="34305672" w14:textId="5667B20A" w:rsidR="00DA4085" w:rsidRPr="008474B4" w:rsidRDefault="00E83227" w:rsidP="008474B4">
      <w:pPr>
        <w:pStyle w:val="Heading2"/>
        <w:spacing w:before="0" w:after="0"/>
        <w:ind w:left="1440" w:hanging="720"/>
        <w:contextualSpacing/>
        <w:rPr>
          <w:rStyle w:val="Style1"/>
          <w:rFonts w:ascii="Times New Roman" w:hAnsi="Times New Roman"/>
        </w:rPr>
      </w:pPr>
      <w:bookmarkStart w:id="27" w:name="_Toc494277108"/>
      <w:r w:rsidRPr="008474B4">
        <w:rPr>
          <w:rStyle w:val="Style1"/>
          <w:rFonts w:ascii="Times New Roman" w:hAnsi="Times New Roman"/>
        </w:rPr>
        <w:t>13.1</w:t>
      </w:r>
      <w:r w:rsidRPr="008474B4">
        <w:rPr>
          <w:rStyle w:val="Style1"/>
          <w:rFonts w:ascii="Times New Roman" w:hAnsi="Times New Roman"/>
        </w:rPr>
        <w:tab/>
      </w:r>
      <w:r w:rsidR="00DA4085" w:rsidRPr="008474B4">
        <w:rPr>
          <w:rStyle w:val="Style1"/>
          <w:rFonts w:ascii="Times New Roman" w:hAnsi="Times New Roman"/>
        </w:rPr>
        <w:t>Data Collection Instruments</w:t>
      </w:r>
      <w:bookmarkEnd w:id="27"/>
    </w:p>
    <w:p w14:paraId="6C641D2A" w14:textId="4AFAD441" w:rsidR="008743E1" w:rsidRPr="008474B4" w:rsidRDefault="00DA4085" w:rsidP="008474B4">
      <w:pPr>
        <w:tabs>
          <w:tab w:val="left" w:pos="360"/>
          <w:tab w:val="left" w:pos="720"/>
          <w:tab w:val="left" w:pos="1080"/>
        </w:tabs>
        <w:spacing w:before="0" w:after="0"/>
        <w:contextualSpacing/>
        <w:jc w:val="both"/>
      </w:pPr>
      <w:bookmarkStart w:id="28" w:name="h.11si5id" w:colFirst="0" w:colLast="0"/>
      <w:bookmarkEnd w:id="28"/>
      <w:r w:rsidRPr="008474B4">
        <w:tab/>
      </w:r>
      <w:r w:rsidRPr="008474B4">
        <w:tab/>
      </w:r>
      <w:r w:rsidR="008743E1" w:rsidRPr="008474B4">
        <w:t xml:space="preserve">The Investigator will prepare and maintain adequate and accurate source documents </w:t>
      </w:r>
      <w:r w:rsidRPr="008474B4">
        <w:tab/>
      </w:r>
      <w:r w:rsidRPr="008474B4">
        <w:tab/>
      </w:r>
      <w:r w:rsidRPr="008474B4">
        <w:tab/>
      </w:r>
      <w:r w:rsidR="008743E1" w:rsidRPr="008474B4">
        <w:t xml:space="preserve">designed to record all observations and other pertinent data for each subject treated with </w:t>
      </w:r>
      <w:r w:rsidRPr="008474B4">
        <w:tab/>
      </w:r>
      <w:r w:rsidRPr="008474B4">
        <w:tab/>
      </w:r>
      <w:r w:rsidRPr="008474B4">
        <w:tab/>
      </w:r>
      <w:r w:rsidR="008743E1" w:rsidRPr="008474B4">
        <w:t xml:space="preserve">the study drug.  </w:t>
      </w:r>
    </w:p>
    <w:p w14:paraId="13ADAD37" w14:textId="77777777" w:rsidR="00E83227" w:rsidRPr="008474B4" w:rsidRDefault="00E83227" w:rsidP="008474B4">
      <w:pPr>
        <w:tabs>
          <w:tab w:val="left" w:pos="360"/>
          <w:tab w:val="left" w:pos="720"/>
          <w:tab w:val="left" w:pos="1080"/>
        </w:tabs>
        <w:spacing w:before="0" w:after="0"/>
        <w:contextualSpacing/>
        <w:jc w:val="both"/>
      </w:pPr>
    </w:p>
    <w:p w14:paraId="57BFBFDB" w14:textId="5A07DBFD" w:rsidR="008743E1" w:rsidRPr="008474B4" w:rsidRDefault="00DA4085" w:rsidP="008474B4">
      <w:pPr>
        <w:spacing w:before="0" w:after="0"/>
        <w:contextualSpacing/>
      </w:pPr>
      <w:r w:rsidRPr="008474B4">
        <w:tab/>
      </w:r>
      <w:r w:rsidR="008743E1" w:rsidRPr="008474B4">
        <w:t xml:space="preserve">Study personnel at each site will enter data from source documents corresponding to a </w:t>
      </w:r>
      <w:r w:rsidRPr="008474B4">
        <w:tab/>
      </w:r>
      <w:r w:rsidR="008743E1" w:rsidRPr="008474B4">
        <w:t xml:space="preserve">subject’s visit into the protocol-specific </w:t>
      </w:r>
      <w:r w:rsidR="008743E1" w:rsidRPr="008474B4">
        <w:rPr>
          <w:highlight w:val="lightGray"/>
        </w:rPr>
        <w:t>electronic Case Report Form (</w:t>
      </w:r>
      <w:proofErr w:type="spellStart"/>
      <w:r w:rsidR="008743E1" w:rsidRPr="008474B4">
        <w:rPr>
          <w:highlight w:val="lightGray"/>
        </w:rPr>
        <w:t>eCRF</w:t>
      </w:r>
      <w:proofErr w:type="spellEnd"/>
      <w:r w:rsidR="008743E1" w:rsidRPr="008474B4">
        <w:rPr>
          <w:highlight w:val="lightGray"/>
        </w:rPr>
        <w:t xml:space="preserve">) OR paper </w:t>
      </w:r>
      <w:r w:rsidRPr="008474B4">
        <w:tab/>
      </w:r>
      <w:r w:rsidR="008743E1" w:rsidRPr="008474B4">
        <w:rPr>
          <w:highlight w:val="lightGray"/>
        </w:rPr>
        <w:t>CRF</w:t>
      </w:r>
      <w:r w:rsidR="000D76DC">
        <w:rPr>
          <w:highlight w:val="lightGray"/>
        </w:rPr>
        <w:t>,</w:t>
      </w:r>
      <w:r w:rsidR="008743E1" w:rsidRPr="008474B4">
        <w:rPr>
          <w:highlight w:val="lightGray"/>
        </w:rPr>
        <w:t xml:space="preserve"> </w:t>
      </w:r>
      <w:r w:rsidR="008743E1" w:rsidRPr="008474B4">
        <w:t xml:space="preserve">when the information corresponding to that visit is available.  Subjects will not be </w:t>
      </w:r>
      <w:r w:rsidRPr="008474B4">
        <w:tab/>
      </w:r>
      <w:r w:rsidR="008743E1" w:rsidRPr="008474B4">
        <w:t xml:space="preserve">identified by name in the study database or on any </w:t>
      </w:r>
      <w:r w:rsidR="000D76DC">
        <w:t>case report form</w:t>
      </w:r>
      <w:r w:rsidR="008743E1" w:rsidRPr="008474B4">
        <w:t xml:space="preserve"> to be collected by the </w:t>
      </w:r>
      <w:r w:rsidRPr="008474B4">
        <w:tab/>
      </w:r>
      <w:r w:rsidR="008743E1" w:rsidRPr="008474B4">
        <w:t xml:space="preserve">Sponsor (or designee), but will be identified by a </w:t>
      </w:r>
      <w:r w:rsidR="008743E1" w:rsidRPr="008474B4">
        <w:rPr>
          <w:highlight w:val="lightGray"/>
        </w:rPr>
        <w:t xml:space="preserve">site number, subject number and </w:t>
      </w:r>
      <w:r w:rsidRPr="008474B4">
        <w:tab/>
      </w:r>
      <w:r w:rsidR="008743E1" w:rsidRPr="008474B4">
        <w:rPr>
          <w:highlight w:val="lightGray"/>
        </w:rPr>
        <w:t>initials</w:t>
      </w:r>
      <w:r w:rsidR="008743E1" w:rsidRPr="008474B4">
        <w:t>.</w:t>
      </w:r>
    </w:p>
    <w:p w14:paraId="6AC8EAEB" w14:textId="77777777" w:rsidR="000D76DC" w:rsidRDefault="00DA4085" w:rsidP="008474B4">
      <w:pPr>
        <w:spacing w:before="0" w:after="0"/>
        <w:contextualSpacing/>
        <w:rPr>
          <w:i/>
        </w:rPr>
      </w:pPr>
      <w:r w:rsidRPr="008474B4">
        <w:rPr>
          <w:i/>
        </w:rPr>
        <w:tab/>
      </w:r>
    </w:p>
    <w:p w14:paraId="7230081A" w14:textId="2C032410" w:rsidR="008743E1" w:rsidRPr="008474B4" w:rsidRDefault="000D76DC" w:rsidP="008474B4">
      <w:pPr>
        <w:spacing w:before="0" w:after="0"/>
        <w:contextualSpacing/>
      </w:pPr>
      <w:r>
        <w:rPr>
          <w:i/>
        </w:rPr>
        <w:tab/>
      </w:r>
      <w:r w:rsidR="008743E1" w:rsidRPr="008474B4">
        <w:rPr>
          <w:i/>
          <w:highlight w:val="lightGray"/>
        </w:rPr>
        <w:t xml:space="preserve">For </w:t>
      </w:r>
      <w:proofErr w:type="spellStart"/>
      <w:r w:rsidR="008743E1" w:rsidRPr="008474B4">
        <w:rPr>
          <w:i/>
          <w:highlight w:val="lightGray"/>
        </w:rPr>
        <w:t>eCRFs</w:t>
      </w:r>
      <w:proofErr w:type="spellEnd"/>
      <w:r w:rsidR="008743E1" w:rsidRPr="008474B4">
        <w:rPr>
          <w:i/>
          <w:highlight w:val="lightGray"/>
        </w:rPr>
        <w:t xml:space="preserve">: </w:t>
      </w:r>
      <w:r w:rsidR="008743E1" w:rsidRPr="008474B4">
        <w:rPr>
          <w:highlight w:val="lightGray"/>
        </w:rPr>
        <w:t xml:space="preserve">If a correction is required for an </w:t>
      </w:r>
      <w:proofErr w:type="spellStart"/>
      <w:r w:rsidR="008743E1" w:rsidRPr="008474B4">
        <w:rPr>
          <w:highlight w:val="lightGray"/>
        </w:rPr>
        <w:t>eCRF</w:t>
      </w:r>
      <w:proofErr w:type="spellEnd"/>
      <w:r w:rsidR="008743E1" w:rsidRPr="008474B4">
        <w:rPr>
          <w:highlight w:val="lightGray"/>
        </w:rPr>
        <w:t>, the time and date stamps track the</w:t>
      </w:r>
      <w:r w:rsidR="008743E1" w:rsidRPr="008474B4">
        <w:t xml:space="preserve"> </w:t>
      </w:r>
      <w:r w:rsidR="00DA4085" w:rsidRPr="008474B4">
        <w:tab/>
      </w:r>
      <w:r w:rsidR="008743E1" w:rsidRPr="008474B4">
        <w:rPr>
          <w:highlight w:val="lightGray"/>
        </w:rPr>
        <w:t xml:space="preserve">person entering or updating </w:t>
      </w:r>
      <w:proofErr w:type="spellStart"/>
      <w:r w:rsidR="008743E1" w:rsidRPr="008474B4">
        <w:rPr>
          <w:highlight w:val="lightGray"/>
        </w:rPr>
        <w:t>eCRF</w:t>
      </w:r>
      <w:proofErr w:type="spellEnd"/>
      <w:r w:rsidR="008743E1" w:rsidRPr="008474B4">
        <w:rPr>
          <w:highlight w:val="lightGray"/>
        </w:rPr>
        <w:t xml:space="preserve"> data and creates an electronic audit trail.  </w:t>
      </w:r>
      <w:r w:rsidR="008743E1" w:rsidRPr="008474B4">
        <w:rPr>
          <w:i/>
          <w:highlight w:val="lightGray"/>
        </w:rPr>
        <w:t xml:space="preserve">For paper </w:t>
      </w:r>
      <w:r w:rsidR="00DA4085" w:rsidRPr="008474B4">
        <w:rPr>
          <w:i/>
        </w:rPr>
        <w:tab/>
      </w:r>
      <w:r w:rsidR="008743E1" w:rsidRPr="008474B4">
        <w:rPr>
          <w:i/>
          <w:highlight w:val="lightGray"/>
        </w:rPr>
        <w:t>CRFs:</w:t>
      </w:r>
      <w:r w:rsidR="008743E1" w:rsidRPr="008474B4">
        <w:rPr>
          <w:highlight w:val="lightGray"/>
        </w:rPr>
        <w:t xml:space="preserve">  If a correction is made on a CRF, the study staff member will line through the </w:t>
      </w:r>
      <w:r w:rsidR="00DA4085" w:rsidRPr="008474B4">
        <w:tab/>
      </w:r>
      <w:r w:rsidR="008743E1" w:rsidRPr="008474B4">
        <w:rPr>
          <w:highlight w:val="lightGray"/>
        </w:rPr>
        <w:t>incorrect data, write in the correct data and initial and date the change.</w:t>
      </w:r>
    </w:p>
    <w:p w14:paraId="1A470030" w14:textId="77777777" w:rsidR="000D76DC" w:rsidRDefault="00FD49BC" w:rsidP="008474B4">
      <w:pPr>
        <w:spacing w:before="0" w:after="0"/>
        <w:contextualSpacing/>
      </w:pPr>
      <w:bookmarkStart w:id="29" w:name="h.3ls5o66" w:colFirst="0" w:colLast="0"/>
      <w:bookmarkEnd w:id="29"/>
      <w:r w:rsidRPr="008474B4">
        <w:tab/>
      </w:r>
    </w:p>
    <w:p w14:paraId="37B3BB97" w14:textId="6A169DD2" w:rsidR="008743E1" w:rsidRDefault="000D76DC" w:rsidP="008474B4">
      <w:pPr>
        <w:spacing w:before="0" w:after="0"/>
        <w:contextualSpacing/>
      </w:pPr>
      <w:r>
        <w:tab/>
      </w:r>
      <w:r w:rsidR="008743E1" w:rsidRPr="008474B4">
        <w:t xml:space="preserve">The Investigator is responsible for all information collected on subjects enrolled in this </w:t>
      </w:r>
      <w:r w:rsidR="00FD49BC" w:rsidRPr="008474B4">
        <w:tab/>
      </w:r>
      <w:r w:rsidR="008743E1" w:rsidRPr="008474B4">
        <w:t xml:space="preserve">study.  All data collected during the course of this study must be reviewed and verified </w:t>
      </w:r>
      <w:r w:rsidR="00FD49BC" w:rsidRPr="008474B4">
        <w:tab/>
      </w:r>
      <w:r w:rsidR="008743E1" w:rsidRPr="008474B4">
        <w:t xml:space="preserve">for completeness and accuracy by the Investigator.  </w:t>
      </w:r>
      <w:r w:rsidR="008743E1" w:rsidRPr="008474B4">
        <w:rPr>
          <w:highlight w:val="lightGray"/>
        </w:rPr>
        <w:t xml:space="preserve">A copy of the CRF will remain at the </w:t>
      </w:r>
      <w:r w:rsidR="00FD49BC" w:rsidRPr="008474B4">
        <w:tab/>
      </w:r>
      <w:r w:rsidR="008743E1" w:rsidRPr="008474B4">
        <w:rPr>
          <w:highlight w:val="lightGray"/>
        </w:rPr>
        <w:t>Investigator’s site at the completion of the study.</w:t>
      </w:r>
    </w:p>
    <w:p w14:paraId="599158AC" w14:textId="77777777" w:rsidR="008474B4" w:rsidRPr="008474B4" w:rsidRDefault="008474B4" w:rsidP="008474B4">
      <w:pPr>
        <w:spacing w:before="0" w:after="0"/>
        <w:contextualSpacing/>
      </w:pPr>
    </w:p>
    <w:p w14:paraId="27A9B5AC" w14:textId="384557DF" w:rsidR="00FD49BC" w:rsidRPr="008474B4" w:rsidRDefault="00FD49BC" w:rsidP="008474B4">
      <w:pPr>
        <w:pStyle w:val="Heading2"/>
        <w:tabs>
          <w:tab w:val="left" w:pos="720"/>
        </w:tabs>
        <w:spacing w:before="0" w:after="0"/>
        <w:ind w:left="1440" w:hanging="720"/>
        <w:contextualSpacing/>
      </w:pPr>
      <w:bookmarkStart w:id="30" w:name="_Toc494277109"/>
      <w:r w:rsidRPr="008474B4">
        <w:t xml:space="preserve">13.2 </w:t>
      </w:r>
      <w:r w:rsidR="00E83227" w:rsidRPr="008474B4">
        <w:tab/>
      </w:r>
      <w:r w:rsidRPr="008474B4">
        <w:t>Data Management Procedures</w:t>
      </w:r>
      <w:bookmarkEnd w:id="30"/>
    </w:p>
    <w:p w14:paraId="2D6AA24E" w14:textId="5ECCE3C7" w:rsidR="008743E1" w:rsidRPr="008474B4" w:rsidRDefault="00FD49BC" w:rsidP="008474B4">
      <w:pPr>
        <w:spacing w:before="0" w:after="0"/>
        <w:contextualSpacing/>
      </w:pPr>
      <w:bookmarkStart w:id="31" w:name="h.20xfydz" w:colFirst="0" w:colLast="0"/>
      <w:bookmarkEnd w:id="31"/>
      <w:r w:rsidRPr="008474B4">
        <w:tab/>
      </w:r>
      <w:r w:rsidR="008743E1" w:rsidRPr="008474B4">
        <w:t xml:space="preserve">The data will be entered into a validated database.  The Data Management group will be </w:t>
      </w:r>
      <w:r w:rsidRPr="008474B4">
        <w:tab/>
      </w:r>
      <w:r w:rsidR="008743E1" w:rsidRPr="008474B4">
        <w:t xml:space="preserve">responsible for data processing, in accordance with procedural documentation.  Database </w:t>
      </w:r>
      <w:r w:rsidRPr="008474B4">
        <w:tab/>
      </w:r>
      <w:r w:rsidR="008743E1" w:rsidRPr="008474B4">
        <w:t>lock will occur once quality assurance procedures have been completed.</w:t>
      </w:r>
    </w:p>
    <w:p w14:paraId="6EE142C1" w14:textId="49000EA4" w:rsidR="008743E1" w:rsidRDefault="00FD49BC" w:rsidP="008474B4">
      <w:pPr>
        <w:spacing w:before="0" w:after="0"/>
        <w:contextualSpacing/>
      </w:pPr>
      <w:bookmarkStart w:id="32" w:name="h.4kx3h1s" w:colFirst="0" w:colLast="0"/>
      <w:bookmarkEnd w:id="32"/>
      <w:r w:rsidRPr="008474B4">
        <w:tab/>
      </w:r>
      <w:r w:rsidR="008743E1" w:rsidRPr="008474B4">
        <w:t xml:space="preserve">All procedures for the handling and analysis of data will be conducted using good </w:t>
      </w:r>
      <w:r w:rsidRPr="008474B4">
        <w:tab/>
      </w:r>
      <w:r w:rsidR="008743E1" w:rsidRPr="008474B4">
        <w:t xml:space="preserve">computing practices meeting FDA guidelines for the handling and analysis of data for </w:t>
      </w:r>
      <w:r w:rsidRPr="008474B4">
        <w:tab/>
      </w:r>
      <w:r w:rsidR="008743E1" w:rsidRPr="008474B4">
        <w:t>clinical trials.</w:t>
      </w:r>
    </w:p>
    <w:p w14:paraId="223E94A7" w14:textId="77777777" w:rsidR="008474B4" w:rsidRPr="008474B4" w:rsidRDefault="008474B4" w:rsidP="008474B4">
      <w:pPr>
        <w:spacing w:before="0" w:after="0"/>
        <w:contextualSpacing/>
      </w:pPr>
    </w:p>
    <w:p w14:paraId="50B0DC0A" w14:textId="3D7E2BB7" w:rsidR="00FD49BC" w:rsidRPr="008474B4" w:rsidRDefault="00FD49BC" w:rsidP="008474B4">
      <w:pPr>
        <w:pStyle w:val="Heading2"/>
        <w:spacing w:before="0" w:after="0"/>
        <w:ind w:left="1440" w:hanging="720"/>
        <w:contextualSpacing/>
      </w:pPr>
      <w:bookmarkStart w:id="33" w:name="_Toc494277110"/>
      <w:r w:rsidRPr="008474B4">
        <w:t>13.3</w:t>
      </w:r>
      <w:r w:rsidR="00E83227" w:rsidRPr="008474B4">
        <w:tab/>
      </w:r>
      <w:r w:rsidRPr="008474B4">
        <w:t>Data Quality Control and Reporting</w:t>
      </w:r>
      <w:bookmarkEnd w:id="33"/>
    </w:p>
    <w:p w14:paraId="4BA7F1F8" w14:textId="797D77C1" w:rsidR="008743E1" w:rsidRDefault="00FD49BC" w:rsidP="008474B4">
      <w:pPr>
        <w:spacing w:before="0" w:after="0"/>
        <w:contextualSpacing/>
      </w:pPr>
      <w:bookmarkStart w:id="34" w:name="h.302dr9l" w:colFirst="0" w:colLast="0"/>
      <w:bookmarkStart w:id="35" w:name="h.1f7o1he" w:colFirst="0" w:colLast="0"/>
      <w:bookmarkEnd w:id="34"/>
      <w:bookmarkEnd w:id="35"/>
      <w:r w:rsidRPr="008474B4">
        <w:tab/>
      </w:r>
      <w:r w:rsidR="008743E1" w:rsidRPr="008474B4">
        <w:t xml:space="preserve">After data have been entered into the study database, a system of computerized data </w:t>
      </w:r>
      <w:r w:rsidRPr="008474B4">
        <w:tab/>
      </w:r>
      <w:r w:rsidR="008743E1" w:rsidRPr="008474B4">
        <w:t xml:space="preserve">validation checks will be implemented and applied to the database on a regular basis. </w:t>
      </w:r>
      <w:r w:rsidR="008743E1" w:rsidRPr="008474B4">
        <w:rPr>
          <w:i/>
          <w:highlight w:val="lightGray"/>
        </w:rPr>
        <w:t xml:space="preserve">For </w:t>
      </w:r>
      <w:r w:rsidRPr="008474B4">
        <w:rPr>
          <w:i/>
        </w:rPr>
        <w:tab/>
      </w:r>
      <w:r w:rsidR="008743E1" w:rsidRPr="008474B4">
        <w:rPr>
          <w:i/>
          <w:highlight w:val="lightGray"/>
        </w:rPr>
        <w:t>EDC studies:</w:t>
      </w:r>
      <w:r w:rsidR="008743E1" w:rsidRPr="008474B4">
        <w:rPr>
          <w:highlight w:val="lightGray"/>
        </w:rPr>
        <w:t xml:space="preserve"> Queries are entered, tracked, and resolved through the EDC system </w:t>
      </w:r>
      <w:r w:rsidRPr="008474B4">
        <w:tab/>
      </w:r>
      <w:r w:rsidR="008743E1" w:rsidRPr="008474B4">
        <w:rPr>
          <w:highlight w:val="lightGray"/>
        </w:rPr>
        <w:t xml:space="preserve">directly.  </w:t>
      </w:r>
      <w:r w:rsidR="008743E1" w:rsidRPr="008474B4">
        <w:rPr>
          <w:i/>
          <w:highlight w:val="lightGray"/>
        </w:rPr>
        <w:t>For paper studies:</w:t>
      </w:r>
      <w:r w:rsidR="008743E1" w:rsidRPr="008474B4">
        <w:rPr>
          <w:highlight w:val="lightGray"/>
        </w:rPr>
        <w:t xml:space="preserve"> Query reports (Data Clarification Requests) pertaining to </w:t>
      </w:r>
      <w:r w:rsidRPr="008474B4">
        <w:tab/>
      </w:r>
      <w:r w:rsidR="008743E1" w:rsidRPr="008474B4">
        <w:rPr>
          <w:highlight w:val="lightGray"/>
        </w:rPr>
        <w:t xml:space="preserve">data omissions and discrepancies will be forwarded to the Investigators and study </w:t>
      </w:r>
      <w:r w:rsidRPr="008474B4">
        <w:lastRenderedPageBreak/>
        <w:tab/>
      </w:r>
      <w:r w:rsidR="008743E1" w:rsidRPr="008474B4">
        <w:rPr>
          <w:highlight w:val="lightGray"/>
        </w:rPr>
        <w:t>monitors for resolution.</w:t>
      </w:r>
      <w:r w:rsidR="008743E1" w:rsidRPr="008474B4">
        <w:t xml:space="preserve">  The study database will be updated in accordance with the </w:t>
      </w:r>
      <w:r w:rsidRPr="008474B4">
        <w:tab/>
      </w:r>
      <w:r w:rsidR="008743E1" w:rsidRPr="008474B4">
        <w:t>resolved queries.  All changes to the study database will be documented.</w:t>
      </w:r>
    </w:p>
    <w:p w14:paraId="5D682E6F" w14:textId="77777777" w:rsidR="008474B4" w:rsidRPr="008474B4" w:rsidRDefault="008474B4" w:rsidP="008474B4">
      <w:pPr>
        <w:spacing w:before="0" w:after="0"/>
        <w:contextualSpacing/>
      </w:pPr>
    </w:p>
    <w:p w14:paraId="3E470EC2" w14:textId="0FC556CF" w:rsidR="00FD49BC" w:rsidRPr="008474B4" w:rsidRDefault="00FD49BC" w:rsidP="008474B4">
      <w:pPr>
        <w:pStyle w:val="Heading2"/>
        <w:spacing w:before="0" w:after="0"/>
        <w:ind w:left="1440" w:hanging="720"/>
        <w:contextualSpacing/>
      </w:pPr>
      <w:bookmarkStart w:id="36" w:name="_Toc494277111"/>
      <w:r w:rsidRPr="008474B4">
        <w:t>13.4</w:t>
      </w:r>
      <w:r w:rsidR="00E83227" w:rsidRPr="008474B4">
        <w:tab/>
      </w:r>
      <w:r w:rsidRPr="008474B4">
        <w:t>Archival of Data</w:t>
      </w:r>
      <w:bookmarkEnd w:id="36"/>
    </w:p>
    <w:p w14:paraId="1D8DFBDE" w14:textId="1A8ABA78" w:rsidR="008743E1" w:rsidRPr="008474B4" w:rsidRDefault="00FD49BC" w:rsidP="008474B4">
      <w:pPr>
        <w:spacing w:before="0" w:after="0"/>
        <w:contextualSpacing/>
      </w:pPr>
      <w:bookmarkStart w:id="37" w:name="h.3z7bk57" w:colFirst="0" w:colLast="0"/>
      <w:bookmarkEnd w:id="37"/>
      <w:r w:rsidRPr="008474B4">
        <w:tab/>
      </w:r>
      <w:r w:rsidR="008743E1" w:rsidRPr="008474B4">
        <w:t xml:space="preserve">The database is safeguarded against unauthorized access by established security </w:t>
      </w:r>
      <w:r w:rsidRPr="008474B4">
        <w:tab/>
      </w:r>
      <w:r w:rsidR="008743E1" w:rsidRPr="008474B4">
        <w:t xml:space="preserve">procedures; appropriate backup copies of the database and related software files will be </w:t>
      </w:r>
      <w:r w:rsidRPr="008474B4">
        <w:tab/>
      </w:r>
      <w:r w:rsidR="008743E1" w:rsidRPr="008474B4">
        <w:t xml:space="preserve">maintained.  Databases are backed up by the database administrator in conjunction with </w:t>
      </w:r>
      <w:r w:rsidRPr="008474B4">
        <w:tab/>
      </w:r>
      <w:r w:rsidR="008743E1" w:rsidRPr="008474B4">
        <w:t xml:space="preserve">any updates or changes to the database.  </w:t>
      </w:r>
    </w:p>
    <w:p w14:paraId="6B042E64" w14:textId="70092F10" w:rsidR="008743E1" w:rsidRDefault="00FD49BC" w:rsidP="008474B4">
      <w:pPr>
        <w:spacing w:before="0" w:after="0"/>
        <w:contextualSpacing/>
      </w:pPr>
      <w:bookmarkStart w:id="38" w:name="h.2eclud0" w:colFirst="0" w:colLast="0"/>
      <w:bookmarkEnd w:id="38"/>
      <w:r w:rsidRPr="008474B4">
        <w:tab/>
      </w:r>
      <w:r w:rsidR="008743E1" w:rsidRPr="008474B4">
        <w:t xml:space="preserve">At critical junctures of the protocol (e.g., production of interim reports and final reports), </w:t>
      </w:r>
      <w:r w:rsidRPr="008474B4">
        <w:tab/>
      </w:r>
      <w:r w:rsidR="008743E1" w:rsidRPr="008474B4">
        <w:t>data for analysis is locked and cleaned per established procedures.</w:t>
      </w:r>
    </w:p>
    <w:p w14:paraId="2B5F5F78" w14:textId="77777777" w:rsidR="008474B4" w:rsidRPr="008474B4" w:rsidRDefault="008474B4" w:rsidP="008474B4">
      <w:pPr>
        <w:spacing w:before="0" w:after="0"/>
        <w:contextualSpacing/>
      </w:pPr>
    </w:p>
    <w:p w14:paraId="292CC4CC" w14:textId="19BBB1A0" w:rsidR="00E57E2F" w:rsidRPr="008474B4" w:rsidRDefault="00E57E2F" w:rsidP="008474B4">
      <w:pPr>
        <w:pStyle w:val="Heading2"/>
        <w:spacing w:before="0" w:after="0"/>
        <w:ind w:left="1440" w:hanging="720"/>
        <w:contextualSpacing/>
      </w:pPr>
      <w:bookmarkStart w:id="39" w:name="_Toc494277112"/>
      <w:r w:rsidRPr="008474B4">
        <w:t>13.5</w:t>
      </w:r>
      <w:r w:rsidR="00E83227" w:rsidRPr="008474B4">
        <w:tab/>
      </w:r>
      <w:r w:rsidRPr="008474B4">
        <w:t>Availability and Retention of Investigational Records</w:t>
      </w:r>
      <w:bookmarkEnd w:id="39"/>
    </w:p>
    <w:p w14:paraId="06880479" w14:textId="061B4DA3" w:rsidR="008743E1" w:rsidRDefault="00E57E2F" w:rsidP="008474B4">
      <w:pPr>
        <w:spacing w:before="0" w:after="0"/>
        <w:contextualSpacing/>
      </w:pPr>
      <w:bookmarkStart w:id="40" w:name="h.thw4kt" w:colFirst="0" w:colLast="0"/>
      <w:bookmarkEnd w:id="40"/>
      <w:r w:rsidRPr="008474B4">
        <w:tab/>
      </w:r>
      <w:r w:rsidR="008743E1" w:rsidRPr="008474B4">
        <w:t xml:space="preserve">The Investigator must make study data accessible to the monitor, other authorized </w:t>
      </w:r>
      <w:r w:rsidRPr="008474B4">
        <w:tab/>
      </w:r>
      <w:r w:rsidR="008743E1" w:rsidRPr="008474B4">
        <w:t xml:space="preserve">representatives of the Sponsor (or designee), IRB/IEC, and Regulatory Agency (e.g., </w:t>
      </w:r>
      <w:r w:rsidRPr="008474B4">
        <w:tab/>
      </w:r>
      <w:r w:rsidR="008743E1" w:rsidRPr="008474B4">
        <w:t xml:space="preserve">FDA) inspectors upon request.  A file for each subject must be maintained that includes </w:t>
      </w:r>
      <w:r w:rsidRPr="008474B4">
        <w:tab/>
      </w:r>
      <w:r w:rsidR="008743E1" w:rsidRPr="008474B4">
        <w:t xml:space="preserve">the signed Informed Consent, HIPAA Authorization and Assent Form and copies of all </w:t>
      </w:r>
      <w:r w:rsidRPr="008474B4">
        <w:tab/>
      </w:r>
      <w:r w:rsidR="008743E1" w:rsidRPr="008474B4">
        <w:t xml:space="preserve">source documentation related to that subject.  The Investigator must ensure the reliability </w:t>
      </w:r>
      <w:r w:rsidRPr="008474B4">
        <w:tab/>
      </w:r>
      <w:r w:rsidR="008743E1" w:rsidRPr="008474B4">
        <w:t xml:space="preserve">and availability of source documents from which the information on the CRF was </w:t>
      </w:r>
      <w:r w:rsidRPr="008474B4">
        <w:tab/>
      </w:r>
      <w:r w:rsidR="008743E1" w:rsidRPr="008474B4">
        <w:t>derived.</w:t>
      </w:r>
    </w:p>
    <w:p w14:paraId="607E22C1" w14:textId="77777777" w:rsidR="008474B4" w:rsidRPr="008474B4" w:rsidRDefault="008474B4" w:rsidP="008474B4">
      <w:pPr>
        <w:spacing w:before="0" w:after="0"/>
        <w:contextualSpacing/>
      </w:pPr>
    </w:p>
    <w:p w14:paraId="2B2042C4" w14:textId="70344FF4" w:rsidR="008743E1" w:rsidRPr="008474B4" w:rsidRDefault="00E57E2F" w:rsidP="008474B4">
      <w:pPr>
        <w:spacing w:before="0" w:after="0"/>
        <w:contextualSpacing/>
      </w:pPr>
      <w:bookmarkStart w:id="41" w:name="h.3dhjn8m" w:colFirst="0" w:colLast="0"/>
      <w:bookmarkEnd w:id="41"/>
      <w:r w:rsidRPr="008474B4">
        <w:tab/>
      </w:r>
      <w:r w:rsidR="008743E1" w:rsidRPr="008474B4">
        <w:t xml:space="preserve">All study documents (patient files, signed informed consent forms, copies of CRFs, Study </w:t>
      </w:r>
      <w:r w:rsidRPr="008474B4">
        <w:tab/>
      </w:r>
      <w:r w:rsidR="008743E1" w:rsidRPr="008474B4">
        <w:t xml:space="preserve">File Notebook, etc.) must be kept secured for a period of two years following marketing </w:t>
      </w:r>
      <w:r w:rsidRPr="008474B4">
        <w:tab/>
      </w:r>
      <w:r w:rsidR="008743E1" w:rsidRPr="008474B4">
        <w:t xml:space="preserve">of the investigational product or for two years after centers have been notified that the </w:t>
      </w:r>
      <w:r w:rsidRPr="008474B4">
        <w:tab/>
      </w:r>
      <w:r w:rsidR="008743E1" w:rsidRPr="008474B4">
        <w:t xml:space="preserve">IND has been discontinued.  There may be other circumstances for which the Sponsor is </w:t>
      </w:r>
      <w:r w:rsidRPr="008474B4">
        <w:tab/>
      </w:r>
      <w:r w:rsidR="008743E1" w:rsidRPr="008474B4">
        <w:t xml:space="preserve">required to maintain study records and, therefore, the Sponsor should be contacted prior </w:t>
      </w:r>
      <w:r w:rsidRPr="008474B4">
        <w:tab/>
      </w:r>
      <w:r w:rsidR="008743E1" w:rsidRPr="008474B4">
        <w:t>to removing study records for any reason.</w:t>
      </w:r>
    </w:p>
    <w:p w14:paraId="4149D0E9" w14:textId="77777777" w:rsidR="00E83227" w:rsidRPr="008474B4" w:rsidRDefault="00E57E2F" w:rsidP="008474B4">
      <w:pPr>
        <w:spacing w:before="0" w:after="0"/>
        <w:contextualSpacing/>
      </w:pPr>
      <w:r w:rsidRPr="008474B4">
        <w:tab/>
      </w:r>
    </w:p>
    <w:p w14:paraId="21EC49B1" w14:textId="2C863956" w:rsidR="00E57E2F" w:rsidRPr="008474B4" w:rsidRDefault="00E57E2F" w:rsidP="008474B4">
      <w:pPr>
        <w:pStyle w:val="Heading2"/>
        <w:spacing w:before="0" w:after="0"/>
        <w:ind w:left="1440" w:hanging="720"/>
        <w:contextualSpacing/>
      </w:pPr>
      <w:bookmarkStart w:id="42" w:name="_Toc494277113"/>
      <w:r w:rsidRPr="008474B4">
        <w:t>13.</w:t>
      </w:r>
      <w:r w:rsidR="00E83227" w:rsidRPr="008474B4">
        <w:t>6</w:t>
      </w:r>
      <w:r w:rsidR="00E83227" w:rsidRPr="008474B4">
        <w:tab/>
      </w:r>
      <w:r w:rsidRPr="008474B4">
        <w:t>Monitoring</w:t>
      </w:r>
      <w:bookmarkEnd w:id="42"/>
    </w:p>
    <w:p w14:paraId="0DD85416" w14:textId="77777777" w:rsidR="008474B4" w:rsidRDefault="00E57E2F" w:rsidP="008474B4">
      <w:pPr>
        <w:spacing w:before="0" w:after="0"/>
        <w:contextualSpacing/>
      </w:pPr>
      <w:bookmarkStart w:id="43" w:name="h.1smtxgf" w:colFirst="0" w:colLast="0"/>
      <w:bookmarkStart w:id="44" w:name="h.4cmhg48" w:colFirst="0" w:colLast="0"/>
      <w:bookmarkEnd w:id="43"/>
      <w:bookmarkEnd w:id="44"/>
      <w:r w:rsidRPr="008474B4">
        <w:tab/>
      </w:r>
      <w:r w:rsidR="008743E1" w:rsidRPr="008474B4">
        <w:t xml:space="preserve">Monitoring visits will be conducted by representatives of the Sponsor according to the </w:t>
      </w:r>
      <w:r w:rsidRPr="008474B4">
        <w:tab/>
      </w:r>
      <w:r w:rsidR="008743E1" w:rsidRPr="008474B4">
        <w:t xml:space="preserve">U.S. CFR Title 21 Parts 50, 56, and 312 and ICH Guidelines for GCP (E6).    By signing </w:t>
      </w:r>
      <w:r w:rsidRPr="008474B4">
        <w:tab/>
      </w:r>
      <w:r w:rsidR="008743E1" w:rsidRPr="008474B4">
        <w:t xml:space="preserve">this protocol, the Investigator grants permission to the Sponsor (or designee), and </w:t>
      </w:r>
      <w:r w:rsidRPr="008474B4">
        <w:tab/>
      </w:r>
      <w:r w:rsidR="008743E1" w:rsidRPr="008474B4">
        <w:t xml:space="preserve">appropriate regulatory authorities to conduct on-site monitoring and/or auditing of all </w:t>
      </w:r>
    </w:p>
    <w:p w14:paraId="72DE28AF" w14:textId="77D8AD70" w:rsidR="00E57E2F" w:rsidRDefault="00E57E2F" w:rsidP="008474B4">
      <w:pPr>
        <w:spacing w:before="0" w:after="0"/>
        <w:contextualSpacing/>
      </w:pPr>
      <w:r w:rsidRPr="008474B4">
        <w:tab/>
      </w:r>
      <w:r w:rsidR="008743E1" w:rsidRPr="008474B4">
        <w:t>a</w:t>
      </w:r>
      <w:r w:rsidR="008474B4" w:rsidRPr="008474B4">
        <w:t>ppropriate study documentation.</w:t>
      </w:r>
    </w:p>
    <w:p w14:paraId="4E82A99B" w14:textId="7530BE7A" w:rsidR="008474B4" w:rsidRDefault="008474B4" w:rsidP="008474B4">
      <w:pPr>
        <w:spacing w:before="0" w:after="0"/>
        <w:contextualSpacing/>
      </w:pPr>
    </w:p>
    <w:p w14:paraId="6A083AE4" w14:textId="109D6276" w:rsidR="000D76DC" w:rsidRDefault="000D76DC" w:rsidP="008474B4">
      <w:pPr>
        <w:spacing w:before="0" w:after="0"/>
        <w:contextualSpacing/>
      </w:pPr>
    </w:p>
    <w:p w14:paraId="00D6F2FB" w14:textId="77777777" w:rsidR="000D76DC" w:rsidRPr="008474B4" w:rsidRDefault="000D76DC" w:rsidP="008474B4">
      <w:pPr>
        <w:spacing w:before="0" w:after="0"/>
        <w:contextualSpacing/>
      </w:pPr>
    </w:p>
    <w:p w14:paraId="0C763BDC" w14:textId="2A6C8BB7" w:rsidR="00E57E2F" w:rsidRPr="008474B4" w:rsidRDefault="00E57E2F" w:rsidP="008474B4">
      <w:pPr>
        <w:pStyle w:val="Heading2"/>
        <w:spacing w:before="0" w:after="0"/>
        <w:ind w:left="1440" w:hanging="720"/>
        <w:contextualSpacing/>
      </w:pPr>
      <w:bookmarkStart w:id="45" w:name="_Toc494277114"/>
      <w:r w:rsidRPr="008474B4">
        <w:lastRenderedPageBreak/>
        <w:t>13.</w:t>
      </w:r>
      <w:r w:rsidR="001B1AD9" w:rsidRPr="008474B4">
        <w:t>7</w:t>
      </w:r>
      <w:r w:rsidR="00E83227" w:rsidRPr="008474B4">
        <w:tab/>
      </w:r>
      <w:r w:rsidRPr="008474B4">
        <w:t>Subject Confidentiality</w:t>
      </w:r>
      <w:bookmarkEnd w:id="45"/>
    </w:p>
    <w:p w14:paraId="52B10B7A" w14:textId="26F7A3B1" w:rsidR="008743E1" w:rsidRDefault="00E57E2F" w:rsidP="008474B4">
      <w:pPr>
        <w:spacing w:before="0" w:after="0"/>
        <w:contextualSpacing/>
      </w:pPr>
      <w:bookmarkStart w:id="46" w:name="h.2rrrqc1" w:colFirst="0" w:colLast="0"/>
      <w:bookmarkStart w:id="47" w:name="h.16x20ju" w:colFirst="0" w:colLast="0"/>
      <w:bookmarkEnd w:id="46"/>
      <w:bookmarkEnd w:id="47"/>
      <w:r w:rsidRPr="008474B4">
        <w:tab/>
      </w:r>
      <w:r w:rsidR="008743E1" w:rsidRPr="008474B4">
        <w:t xml:space="preserve">In order to maintain subject confidentiality, only a </w:t>
      </w:r>
      <w:r w:rsidR="008743E1" w:rsidRPr="008474B4">
        <w:rPr>
          <w:highlight w:val="lightGray"/>
        </w:rPr>
        <w:t xml:space="preserve">site number, subject number and </w:t>
      </w:r>
      <w:r w:rsidRPr="008474B4">
        <w:tab/>
      </w:r>
      <w:r w:rsidR="008743E1" w:rsidRPr="008474B4">
        <w:rPr>
          <w:highlight w:val="lightGray"/>
        </w:rPr>
        <w:t>subject initials</w:t>
      </w:r>
      <w:r w:rsidR="008743E1" w:rsidRPr="008474B4">
        <w:t xml:space="preserve"> will identify all study subjects on CRFs and other documentation </w:t>
      </w:r>
      <w:r w:rsidRPr="008474B4">
        <w:tab/>
      </w:r>
      <w:r w:rsidR="008743E1" w:rsidRPr="008474B4">
        <w:t xml:space="preserve">submitted to the Sponsor.  Additional subject confidentiality issues (if applicable) are </w:t>
      </w:r>
      <w:r w:rsidRPr="008474B4">
        <w:tab/>
      </w:r>
      <w:r w:rsidR="008743E1" w:rsidRPr="008474B4">
        <w:t>covered in the Clinical Study Agreement.</w:t>
      </w:r>
    </w:p>
    <w:p w14:paraId="054F86A9" w14:textId="77777777" w:rsidR="008474B4" w:rsidRPr="008474B4" w:rsidRDefault="008474B4" w:rsidP="008474B4">
      <w:pPr>
        <w:spacing w:before="0" w:after="0"/>
        <w:contextualSpacing/>
      </w:pPr>
    </w:p>
    <w:p w14:paraId="4A5352D6" w14:textId="74895906" w:rsidR="00C7115E" w:rsidRPr="008474B4" w:rsidRDefault="00E57E2F" w:rsidP="008474B4">
      <w:pPr>
        <w:pStyle w:val="Heading1"/>
        <w:spacing w:before="0" w:after="0"/>
        <w:ind w:left="720" w:hanging="720"/>
        <w:contextualSpacing/>
        <w:rPr>
          <w:b w:val="0"/>
        </w:rPr>
      </w:pPr>
      <w:bookmarkStart w:id="48" w:name="h.45jfvxd" w:colFirst="0" w:colLast="0"/>
      <w:bookmarkStart w:id="49" w:name="_Toc494277115"/>
      <w:bookmarkEnd w:id="48"/>
      <w:r w:rsidRPr="008474B4">
        <w:rPr>
          <w:b w:val="0"/>
        </w:rPr>
        <w:t>14.0</w:t>
      </w:r>
      <w:r w:rsidR="006045A7" w:rsidRPr="008474B4">
        <w:rPr>
          <w:b w:val="0"/>
        </w:rPr>
        <w:tab/>
      </w:r>
      <w:r w:rsidRPr="008474B4">
        <w:rPr>
          <w:b w:val="0"/>
        </w:rPr>
        <w:t>ADMINISTRATIVE, ETHICAL, REGULATORY CONSIDERATIONS</w:t>
      </w:r>
      <w:bookmarkEnd w:id="49"/>
    </w:p>
    <w:p w14:paraId="6E1E5614" w14:textId="3B41EC63" w:rsidR="008743E1" w:rsidRDefault="006045A7" w:rsidP="008474B4">
      <w:pPr>
        <w:spacing w:before="0" w:after="0"/>
        <w:contextualSpacing/>
      </w:pPr>
      <w:bookmarkStart w:id="50" w:name="h.3qwpj7n" w:colFirst="0" w:colLast="0"/>
      <w:bookmarkEnd w:id="50"/>
      <w:r w:rsidRPr="008474B4">
        <w:tab/>
      </w:r>
      <w:r w:rsidR="008743E1" w:rsidRPr="008474B4">
        <w:t xml:space="preserve">The study will be conducted according to the Declaration of Helsinki, Protection of </w:t>
      </w:r>
      <w:r w:rsidRPr="008474B4">
        <w:tab/>
      </w:r>
      <w:r w:rsidR="008743E1" w:rsidRPr="008474B4">
        <w:t xml:space="preserve">Human Volunteers (21 CFR 50), Institutional Review Boards (21 CFR 56), and </w:t>
      </w:r>
      <w:r w:rsidRPr="008474B4">
        <w:tab/>
      </w:r>
      <w:r w:rsidR="008743E1" w:rsidRPr="008474B4">
        <w:t>Obligations of Clinical Investigators (21 CFR 312).</w:t>
      </w:r>
    </w:p>
    <w:p w14:paraId="6B166D86" w14:textId="77777777" w:rsidR="00D945FE" w:rsidRPr="008474B4" w:rsidRDefault="00D945FE" w:rsidP="008474B4">
      <w:pPr>
        <w:spacing w:before="0" w:after="0"/>
        <w:contextualSpacing/>
      </w:pPr>
    </w:p>
    <w:p w14:paraId="1CD92A4A" w14:textId="36A5B856" w:rsidR="008743E1" w:rsidRDefault="006045A7" w:rsidP="008474B4">
      <w:pPr>
        <w:spacing w:before="0" w:after="0"/>
        <w:contextualSpacing/>
      </w:pPr>
      <w:bookmarkStart w:id="51" w:name="h.261ztfg" w:colFirst="0" w:colLast="0"/>
      <w:bookmarkEnd w:id="51"/>
      <w:r w:rsidRPr="008474B4">
        <w:tab/>
      </w:r>
      <w:r w:rsidR="008743E1" w:rsidRPr="008474B4">
        <w:t xml:space="preserve">To maintain confidentiality, all laboratory specimens, evaluation forms, reports and other </w:t>
      </w:r>
      <w:r w:rsidRPr="008474B4">
        <w:tab/>
      </w:r>
      <w:r w:rsidR="008743E1" w:rsidRPr="008474B4">
        <w:t xml:space="preserve">records will be identified by a coded number and initials only.  All study records will be </w:t>
      </w:r>
      <w:r w:rsidRPr="008474B4">
        <w:tab/>
      </w:r>
      <w:r w:rsidR="008743E1" w:rsidRPr="008474B4">
        <w:t xml:space="preserve">kept in a locked file cabinet and code sheets linking a patient’s name to a patient </w:t>
      </w:r>
      <w:r w:rsidRPr="008474B4">
        <w:tab/>
      </w:r>
      <w:r w:rsidR="008743E1" w:rsidRPr="008474B4">
        <w:t xml:space="preserve">identification number will be stored separately in another locked file cabinet.  Clinical </w:t>
      </w:r>
      <w:r w:rsidRPr="008474B4">
        <w:tab/>
      </w:r>
      <w:r w:rsidR="008743E1" w:rsidRPr="008474B4">
        <w:t xml:space="preserve">information will not be released without written permission of the subject, except as </w:t>
      </w:r>
      <w:r w:rsidRPr="008474B4">
        <w:tab/>
      </w:r>
      <w:r w:rsidR="008743E1" w:rsidRPr="008474B4">
        <w:t xml:space="preserve">necessary for monitoring by the FDA.  The Investigator must also comply with all </w:t>
      </w:r>
      <w:r w:rsidRPr="008474B4">
        <w:tab/>
      </w:r>
      <w:r w:rsidR="008743E1" w:rsidRPr="008474B4">
        <w:t xml:space="preserve">applicable privacy regulations (e.g., Health Insurance Portability and Accountability Act </w:t>
      </w:r>
      <w:r w:rsidRPr="008474B4">
        <w:tab/>
      </w:r>
      <w:r w:rsidR="008743E1" w:rsidRPr="008474B4">
        <w:t>of 1996, EU Data Protection Directive 95/46/EC).</w:t>
      </w:r>
    </w:p>
    <w:p w14:paraId="0E9D7DEF" w14:textId="4EA08C13" w:rsidR="008474B4" w:rsidRDefault="008474B4" w:rsidP="008474B4">
      <w:pPr>
        <w:spacing w:before="0" w:after="0"/>
        <w:contextualSpacing/>
      </w:pPr>
    </w:p>
    <w:p w14:paraId="6819752F" w14:textId="62B34994" w:rsidR="00E57E2F" w:rsidRPr="008474B4" w:rsidRDefault="00D945FE" w:rsidP="008474B4">
      <w:pPr>
        <w:pStyle w:val="Heading2"/>
        <w:spacing w:before="0" w:after="0"/>
        <w:ind w:left="1440" w:hanging="720"/>
        <w:contextualSpacing/>
      </w:pPr>
      <w:bookmarkStart w:id="52" w:name="_Toc494277116"/>
      <w:r>
        <w:t>14.1</w:t>
      </w:r>
      <w:r>
        <w:tab/>
      </w:r>
      <w:r w:rsidR="00E57E2F" w:rsidRPr="008474B4">
        <w:t>Protocol Amendments</w:t>
      </w:r>
      <w:bookmarkEnd w:id="52"/>
    </w:p>
    <w:p w14:paraId="4CE863F4" w14:textId="2DD37B3B" w:rsidR="008743E1" w:rsidRDefault="00E57E2F" w:rsidP="008474B4">
      <w:pPr>
        <w:spacing w:before="0" w:after="0"/>
        <w:contextualSpacing/>
      </w:pPr>
      <w:bookmarkStart w:id="53" w:name="h.l7a3n9" w:colFirst="0" w:colLast="0"/>
      <w:bookmarkStart w:id="54" w:name="h.356xmb2" w:colFirst="0" w:colLast="0"/>
      <w:bookmarkEnd w:id="53"/>
      <w:bookmarkEnd w:id="54"/>
      <w:r w:rsidRPr="008474B4">
        <w:tab/>
      </w:r>
      <w:r w:rsidR="008743E1" w:rsidRPr="008474B4">
        <w:t xml:space="preserve">Any amendment to the protocol will be written by </w:t>
      </w:r>
      <w:r w:rsidR="008743E1" w:rsidRPr="008474B4">
        <w:rPr>
          <w:highlight w:val="lightGray"/>
        </w:rPr>
        <w:t>the Sponsor</w:t>
      </w:r>
      <w:r w:rsidR="008743E1" w:rsidRPr="008474B4">
        <w:t xml:space="preserve">.  Protocol amendments </w:t>
      </w:r>
      <w:r w:rsidRPr="008474B4">
        <w:tab/>
      </w:r>
      <w:r w:rsidR="008743E1" w:rsidRPr="008474B4">
        <w:t xml:space="preserve">cannot be implemented without prior written IRB/IEC approval except as necessary to </w:t>
      </w:r>
      <w:r w:rsidRPr="008474B4">
        <w:tab/>
      </w:r>
      <w:r w:rsidR="008743E1" w:rsidRPr="008474B4">
        <w:t xml:space="preserve">eliminate immediate safety hazards to patients.  A protocol amendment intended to </w:t>
      </w:r>
      <w:r w:rsidRPr="008474B4">
        <w:tab/>
      </w:r>
      <w:r w:rsidR="008743E1" w:rsidRPr="008474B4">
        <w:t xml:space="preserve">eliminate an apparent immediate hazard to patients may be implemented immediately, </w:t>
      </w:r>
      <w:r w:rsidRPr="008474B4">
        <w:tab/>
      </w:r>
      <w:r w:rsidR="008743E1" w:rsidRPr="008474B4">
        <w:t>provided the IRBs are notified within five working days.</w:t>
      </w:r>
    </w:p>
    <w:p w14:paraId="252B4274" w14:textId="77777777" w:rsidR="008474B4" w:rsidRPr="008474B4" w:rsidRDefault="008474B4" w:rsidP="008474B4">
      <w:pPr>
        <w:spacing w:before="0" w:after="0"/>
        <w:contextualSpacing/>
      </w:pPr>
    </w:p>
    <w:p w14:paraId="319F2389" w14:textId="23B082B1" w:rsidR="00E57E2F" w:rsidRPr="008474B4" w:rsidRDefault="00E57E2F" w:rsidP="008474B4">
      <w:pPr>
        <w:pStyle w:val="Heading2"/>
        <w:spacing w:before="0" w:after="0"/>
        <w:ind w:left="1440" w:hanging="720"/>
        <w:contextualSpacing/>
      </w:pPr>
      <w:bookmarkStart w:id="55" w:name="_Toc494277117"/>
      <w:r w:rsidRPr="008474B4">
        <w:t>14.2</w:t>
      </w:r>
      <w:r w:rsidR="00E83227" w:rsidRPr="008474B4">
        <w:tab/>
      </w:r>
      <w:r w:rsidRPr="008474B4">
        <w:t>Institutional Review Boards and Independent Ethics Committees</w:t>
      </w:r>
      <w:bookmarkEnd w:id="55"/>
    </w:p>
    <w:p w14:paraId="22DFB769" w14:textId="6621B657" w:rsidR="008743E1" w:rsidRDefault="00E57E2F" w:rsidP="008474B4">
      <w:pPr>
        <w:spacing w:before="0" w:after="0"/>
        <w:contextualSpacing/>
      </w:pPr>
      <w:bookmarkStart w:id="56" w:name="h.1kc7wiv" w:colFirst="0" w:colLast="0"/>
      <w:bookmarkEnd w:id="56"/>
      <w:r w:rsidRPr="008474B4">
        <w:tab/>
      </w:r>
      <w:r w:rsidR="008743E1" w:rsidRPr="008474B4">
        <w:t xml:space="preserve">The protocol and consent form will be reviewed and approved by the IRB/IEC of each </w:t>
      </w:r>
      <w:r w:rsidRPr="008474B4">
        <w:tab/>
      </w:r>
      <w:r w:rsidR="008743E1" w:rsidRPr="008474B4">
        <w:t xml:space="preserve">participating center prior to study initiation.  Serious adverse experiences regardless of </w:t>
      </w:r>
      <w:r w:rsidRPr="008474B4">
        <w:tab/>
      </w:r>
      <w:r w:rsidR="008743E1" w:rsidRPr="008474B4">
        <w:t xml:space="preserve">causality will be reported to the IRB/IEC in accordance with the standard operating </w:t>
      </w:r>
      <w:r w:rsidRPr="008474B4">
        <w:tab/>
      </w:r>
      <w:r w:rsidR="008743E1" w:rsidRPr="008474B4">
        <w:t xml:space="preserve">procedures and policies of the IRB/IEC, and the Investigator will keep the IRB/IEC </w:t>
      </w:r>
      <w:r w:rsidRPr="008474B4">
        <w:tab/>
      </w:r>
      <w:r w:rsidR="008743E1" w:rsidRPr="008474B4">
        <w:t xml:space="preserve">informed as to the progress of the study.  The Investigator will obtain assurance of </w:t>
      </w:r>
      <w:r w:rsidRPr="008474B4">
        <w:tab/>
      </w:r>
      <w:r w:rsidR="008743E1" w:rsidRPr="008474B4">
        <w:t>IRB/IEC compliance with regulations.</w:t>
      </w:r>
    </w:p>
    <w:p w14:paraId="365D08DD" w14:textId="77777777" w:rsidR="008474B4" w:rsidRPr="008474B4" w:rsidRDefault="008474B4" w:rsidP="008474B4">
      <w:pPr>
        <w:spacing w:before="0" w:after="0"/>
        <w:contextualSpacing/>
      </w:pPr>
    </w:p>
    <w:p w14:paraId="7B8BEC6A" w14:textId="037C1E5A" w:rsidR="008743E1" w:rsidRPr="008474B4" w:rsidRDefault="00E57E2F" w:rsidP="008474B4">
      <w:pPr>
        <w:spacing w:before="0" w:after="0"/>
        <w:contextualSpacing/>
      </w:pPr>
      <w:r w:rsidRPr="008474B4">
        <w:tab/>
      </w:r>
      <w:r w:rsidR="008743E1" w:rsidRPr="008474B4">
        <w:t xml:space="preserve">Any documents that the IRB/IEC may need to fulfill its responsibilities (such as protocol, </w:t>
      </w:r>
      <w:r w:rsidRPr="008474B4">
        <w:tab/>
      </w:r>
      <w:r w:rsidR="008743E1" w:rsidRPr="008474B4">
        <w:t xml:space="preserve">protocol amendments, Investigator’s Brochure, consent forms, information concerning </w:t>
      </w:r>
      <w:r w:rsidRPr="008474B4">
        <w:tab/>
      </w:r>
      <w:r w:rsidR="008743E1" w:rsidRPr="008474B4">
        <w:t xml:space="preserve">patient recruitment, payment or compensation procedures, or other pertinent information) </w:t>
      </w:r>
      <w:r w:rsidRPr="008474B4">
        <w:lastRenderedPageBreak/>
        <w:tab/>
      </w:r>
      <w:r w:rsidR="008743E1" w:rsidRPr="008474B4">
        <w:t xml:space="preserve">will be submitted to the IRB/IEC.  The IRB/IECs written unconditional approval of the </w:t>
      </w:r>
      <w:r w:rsidRPr="008474B4">
        <w:tab/>
      </w:r>
      <w:r w:rsidR="008743E1" w:rsidRPr="008474B4">
        <w:t xml:space="preserve">study protocol and the informed consent form will be in the possession of the Investigator </w:t>
      </w:r>
      <w:r w:rsidRPr="008474B4">
        <w:tab/>
      </w:r>
      <w:r w:rsidR="008743E1" w:rsidRPr="008474B4">
        <w:t xml:space="preserve">before the study is initiated.  The IRB/IECs unconditional approval statement will be </w:t>
      </w:r>
      <w:r w:rsidRPr="008474B4">
        <w:tab/>
      </w:r>
      <w:r w:rsidR="008743E1" w:rsidRPr="008474B4">
        <w:t xml:space="preserve">transmitted by the Investigator to </w:t>
      </w:r>
      <w:r w:rsidR="008743E1" w:rsidRPr="008474B4">
        <w:rPr>
          <w:highlight w:val="lightGray"/>
        </w:rPr>
        <w:t>the Sponsor or designee</w:t>
      </w:r>
      <w:r w:rsidR="008743E1" w:rsidRPr="008474B4">
        <w:t xml:space="preserve"> prior to the shipment of study </w:t>
      </w:r>
      <w:r w:rsidRPr="008474B4">
        <w:tab/>
      </w:r>
      <w:r w:rsidR="008743E1" w:rsidRPr="008474B4">
        <w:t xml:space="preserve">supplies to the site.  This approval must refer to the study by exact protocol title and </w:t>
      </w:r>
      <w:r w:rsidRPr="008474B4">
        <w:tab/>
      </w:r>
      <w:r w:rsidR="008743E1" w:rsidRPr="008474B4">
        <w:t>number and should identify the documents reviewed and the date of review.</w:t>
      </w:r>
    </w:p>
    <w:p w14:paraId="41F9A454" w14:textId="22546343" w:rsidR="008743E1" w:rsidRPr="008474B4" w:rsidRDefault="00E57E2F" w:rsidP="008474B4">
      <w:pPr>
        <w:spacing w:before="0" w:after="0"/>
        <w:contextualSpacing/>
      </w:pPr>
      <w:r w:rsidRPr="008474B4">
        <w:tab/>
      </w:r>
      <w:r w:rsidR="008743E1" w:rsidRPr="008474B4">
        <w:t xml:space="preserve">Protocol and/or informed consent modifications or changes may not be initiated without </w:t>
      </w:r>
      <w:r w:rsidRPr="008474B4">
        <w:tab/>
      </w:r>
      <w:r w:rsidR="008743E1" w:rsidRPr="008474B4">
        <w:t xml:space="preserve">prior written IRB/IEC approval except when necessary to eliminate immediate hazards to </w:t>
      </w:r>
      <w:r w:rsidRPr="008474B4">
        <w:tab/>
      </w:r>
      <w:r w:rsidR="008743E1" w:rsidRPr="008474B4">
        <w:t xml:space="preserve">the patients or when the change(s) involves only logistical or administrative aspects of </w:t>
      </w:r>
      <w:r w:rsidRPr="008474B4">
        <w:tab/>
      </w:r>
      <w:r w:rsidR="008743E1" w:rsidRPr="008474B4">
        <w:t xml:space="preserve">the study.  Such modifications will be submitted to the IRB/IEC and written verification </w:t>
      </w:r>
      <w:r w:rsidRPr="008474B4">
        <w:tab/>
      </w:r>
      <w:r w:rsidR="008743E1" w:rsidRPr="008474B4">
        <w:t xml:space="preserve">that the modification was submitted and subsequently approved should be obtained.  </w:t>
      </w:r>
    </w:p>
    <w:p w14:paraId="155C3ADC" w14:textId="77777777" w:rsidR="008474B4" w:rsidRDefault="00E57E2F" w:rsidP="008474B4">
      <w:pPr>
        <w:spacing w:before="0" w:after="0"/>
        <w:contextualSpacing/>
      </w:pPr>
      <w:bookmarkStart w:id="57" w:name="h.44bvf6o" w:colFirst="0" w:colLast="0"/>
      <w:bookmarkEnd w:id="57"/>
      <w:r w:rsidRPr="008474B4">
        <w:tab/>
      </w:r>
    </w:p>
    <w:p w14:paraId="5DE0C87B" w14:textId="4F7F48E9" w:rsidR="00E57E2F" w:rsidRDefault="008474B4" w:rsidP="008474B4">
      <w:pPr>
        <w:spacing w:before="0" w:after="0"/>
        <w:contextualSpacing/>
      </w:pPr>
      <w:r>
        <w:tab/>
      </w:r>
      <w:r w:rsidR="008743E1" w:rsidRPr="008474B4">
        <w:t xml:space="preserve">The IRB/IEC must be informed of revisions to other documents originally submitted for </w:t>
      </w:r>
      <w:r w:rsidR="00E57E2F" w:rsidRPr="008474B4">
        <w:tab/>
      </w:r>
      <w:r w:rsidR="008743E1" w:rsidRPr="008474B4">
        <w:t xml:space="preserve">review; serious and/or unexpected adverse experiences occurring during the study in </w:t>
      </w:r>
      <w:r w:rsidR="00E57E2F" w:rsidRPr="008474B4">
        <w:tab/>
      </w:r>
      <w:r w:rsidR="008743E1" w:rsidRPr="008474B4">
        <w:t xml:space="preserve">accordance with the standard operating procedures and policies of the IRB; new </w:t>
      </w:r>
      <w:r w:rsidR="00E57E2F" w:rsidRPr="008474B4">
        <w:tab/>
      </w:r>
      <w:r w:rsidR="008743E1" w:rsidRPr="008474B4">
        <w:t xml:space="preserve">information that may affect adversely the safety of the patients of the conduct of the </w:t>
      </w:r>
      <w:r w:rsidR="00E57E2F" w:rsidRPr="008474B4">
        <w:tab/>
      </w:r>
      <w:r w:rsidR="00E57E2F" w:rsidRPr="008474B4">
        <w:tab/>
      </w:r>
      <w:r w:rsidR="008743E1" w:rsidRPr="008474B4">
        <w:t xml:space="preserve">study; an annual update and/or request for re-approval; and when the study has been </w:t>
      </w:r>
      <w:r w:rsidR="00E57E2F" w:rsidRPr="008474B4">
        <w:tab/>
      </w:r>
      <w:r w:rsidRPr="008474B4">
        <w:t>completed.</w:t>
      </w:r>
    </w:p>
    <w:p w14:paraId="611CFBC4" w14:textId="77777777" w:rsidR="008474B4" w:rsidRPr="008474B4" w:rsidRDefault="008474B4" w:rsidP="008474B4">
      <w:pPr>
        <w:spacing w:before="0" w:after="0"/>
        <w:contextualSpacing/>
      </w:pPr>
    </w:p>
    <w:p w14:paraId="5FF3E40A" w14:textId="5B42EF92" w:rsidR="00E57E2F" w:rsidRPr="008474B4" w:rsidRDefault="00E57E2F" w:rsidP="008474B4">
      <w:pPr>
        <w:pStyle w:val="Heading2"/>
        <w:spacing w:before="0" w:after="0"/>
        <w:ind w:left="1440" w:hanging="720"/>
        <w:contextualSpacing/>
      </w:pPr>
      <w:bookmarkStart w:id="58" w:name="_Toc494277118"/>
      <w:r w:rsidRPr="008474B4">
        <w:t>14.3</w:t>
      </w:r>
      <w:r w:rsidR="00E83227" w:rsidRPr="008474B4">
        <w:tab/>
      </w:r>
      <w:r w:rsidRPr="008474B4">
        <w:t>Informed Consent Form</w:t>
      </w:r>
      <w:bookmarkEnd w:id="58"/>
    </w:p>
    <w:p w14:paraId="4FF5D825" w14:textId="7D10B9A2" w:rsidR="008743E1" w:rsidRDefault="00E57E2F" w:rsidP="008474B4">
      <w:pPr>
        <w:spacing w:before="0" w:after="0"/>
        <w:contextualSpacing/>
      </w:pPr>
      <w:bookmarkStart w:id="59" w:name="h.2jh5peh" w:colFirst="0" w:colLast="0"/>
      <w:bookmarkEnd w:id="59"/>
      <w:r w:rsidRPr="008474B4">
        <w:tab/>
      </w:r>
      <w:r w:rsidR="008743E1" w:rsidRPr="008474B4">
        <w:t xml:space="preserve">Informed consent will be obtained in accordance with the Declaration of Helsinki, ICH </w:t>
      </w:r>
      <w:r w:rsidRPr="008474B4">
        <w:tab/>
      </w:r>
      <w:r w:rsidR="008743E1" w:rsidRPr="008474B4">
        <w:t xml:space="preserve">GCP, US Code of Federal Regulations for Protection of Human Subjects (21 CFR </w:t>
      </w:r>
      <w:r w:rsidRPr="008474B4">
        <w:tab/>
      </w:r>
      <w:r w:rsidR="008743E1" w:rsidRPr="008474B4">
        <w:t>50.25[</w:t>
      </w:r>
      <w:proofErr w:type="spellStart"/>
      <w:proofErr w:type="gramStart"/>
      <w:r w:rsidR="008743E1" w:rsidRPr="008474B4">
        <w:t>a,b</w:t>
      </w:r>
      <w:proofErr w:type="spellEnd"/>
      <w:proofErr w:type="gramEnd"/>
      <w:r w:rsidR="008743E1" w:rsidRPr="008474B4">
        <w:t xml:space="preserve">], CFR 50.27, and CFR Part 56, Subpart A), the Health Insurance Portability </w:t>
      </w:r>
      <w:r w:rsidRPr="008474B4">
        <w:tab/>
      </w:r>
      <w:r w:rsidR="008743E1" w:rsidRPr="008474B4">
        <w:t>and Accountability Act (HIPAA, if applicable), and local regulations.</w:t>
      </w:r>
    </w:p>
    <w:p w14:paraId="05AE7623" w14:textId="77777777" w:rsidR="008474B4" w:rsidRPr="008474B4" w:rsidRDefault="008474B4" w:rsidP="008474B4">
      <w:pPr>
        <w:spacing w:before="0" w:after="0"/>
        <w:contextualSpacing/>
      </w:pPr>
    </w:p>
    <w:p w14:paraId="2571D45E" w14:textId="22D0E72B" w:rsidR="008743E1" w:rsidRDefault="00E57E2F" w:rsidP="008474B4">
      <w:pPr>
        <w:spacing w:before="0" w:after="0"/>
        <w:contextualSpacing/>
      </w:pPr>
      <w:r w:rsidRPr="008474B4">
        <w:tab/>
      </w:r>
      <w:r w:rsidR="008743E1" w:rsidRPr="008474B4">
        <w:t xml:space="preserve">The Investigator will prepare the informed consent form, assent and HIPAA authorization </w:t>
      </w:r>
      <w:r w:rsidRPr="008474B4">
        <w:tab/>
      </w:r>
      <w:r w:rsidR="008743E1" w:rsidRPr="008474B4">
        <w:t xml:space="preserve">and provide the documents to the Sponsor or designee for approval prior to submission to </w:t>
      </w:r>
      <w:r w:rsidRPr="008474B4">
        <w:tab/>
      </w:r>
      <w:r w:rsidR="008743E1" w:rsidRPr="008474B4">
        <w:t xml:space="preserve">the IRB/IEC.  The consent form generated by the Investigator must be acceptable to the </w:t>
      </w:r>
      <w:r w:rsidRPr="008474B4">
        <w:tab/>
      </w:r>
      <w:r w:rsidR="008743E1" w:rsidRPr="008474B4">
        <w:t xml:space="preserve">Sponsor and be approved by the IRB/IEC.  The written consent document will embody </w:t>
      </w:r>
      <w:r w:rsidRPr="008474B4">
        <w:tab/>
      </w:r>
      <w:r w:rsidR="008743E1" w:rsidRPr="008474B4">
        <w:t xml:space="preserve">the elements of informed consent as described in the International Conference on </w:t>
      </w:r>
      <w:r w:rsidRPr="008474B4">
        <w:tab/>
      </w:r>
      <w:proofErr w:type="spellStart"/>
      <w:r w:rsidR="008743E1" w:rsidRPr="008474B4">
        <w:t>Harmonisation</w:t>
      </w:r>
      <w:proofErr w:type="spellEnd"/>
      <w:r w:rsidR="008743E1" w:rsidRPr="008474B4">
        <w:t xml:space="preserve"> and will also comply with local regulations. The Investigator will send an </w:t>
      </w:r>
      <w:r w:rsidRPr="008474B4">
        <w:tab/>
      </w:r>
      <w:r w:rsidR="008743E1" w:rsidRPr="008474B4">
        <w:t xml:space="preserve">IRB/IEC-approved copy of the Informed Consent Form to the Sponsor (or designee) for </w:t>
      </w:r>
      <w:r w:rsidRPr="008474B4">
        <w:tab/>
      </w:r>
      <w:r w:rsidR="008743E1" w:rsidRPr="008474B4">
        <w:t>the study file.</w:t>
      </w:r>
    </w:p>
    <w:p w14:paraId="434131D1" w14:textId="77777777" w:rsidR="008474B4" w:rsidRPr="008474B4" w:rsidRDefault="008474B4" w:rsidP="008474B4">
      <w:pPr>
        <w:spacing w:before="0" w:after="0"/>
        <w:contextualSpacing/>
      </w:pPr>
    </w:p>
    <w:p w14:paraId="1AECD438" w14:textId="45FD2612" w:rsidR="008743E1" w:rsidRDefault="00E57E2F" w:rsidP="008474B4">
      <w:pPr>
        <w:spacing w:before="0" w:after="0"/>
        <w:contextualSpacing/>
      </w:pPr>
      <w:bookmarkStart w:id="60" w:name="h.ymfzma" w:colFirst="0" w:colLast="0"/>
      <w:bookmarkEnd w:id="60"/>
      <w:r w:rsidRPr="008474B4">
        <w:tab/>
      </w:r>
      <w:r w:rsidR="008743E1" w:rsidRPr="008474B4">
        <w:t xml:space="preserve">A properly executed, written, informed consent will be obtained from each subject prior </w:t>
      </w:r>
      <w:r w:rsidRPr="008474B4">
        <w:tab/>
      </w:r>
      <w:r w:rsidR="008743E1" w:rsidRPr="008474B4">
        <w:t xml:space="preserve">to entering the subject into the trial.  Information should be given in both oral and written </w:t>
      </w:r>
      <w:r w:rsidRPr="008474B4">
        <w:tab/>
      </w:r>
      <w:r w:rsidR="008743E1" w:rsidRPr="008474B4">
        <w:t xml:space="preserve">form and </w:t>
      </w:r>
      <w:r w:rsidR="008743E1" w:rsidRPr="008474B4">
        <w:rPr>
          <w:highlight w:val="lightGray"/>
        </w:rPr>
        <w:t>subjects (or their legal representatives)</w:t>
      </w:r>
      <w:r w:rsidR="008743E1" w:rsidRPr="008474B4">
        <w:t xml:space="preserve"> must be given ample opportunity to </w:t>
      </w:r>
      <w:r w:rsidRPr="008474B4">
        <w:tab/>
      </w:r>
      <w:r w:rsidR="008743E1" w:rsidRPr="008474B4">
        <w:t xml:space="preserve">inquire about details of the study.  If appropriate and required by the local IRB/IEC, </w:t>
      </w:r>
      <w:r w:rsidRPr="008474B4">
        <w:lastRenderedPageBreak/>
        <w:tab/>
      </w:r>
      <w:r w:rsidR="008743E1" w:rsidRPr="008474B4">
        <w:t xml:space="preserve">assent from the subject will also be obtained.  If a subject is unable to sign the informed </w:t>
      </w:r>
      <w:r w:rsidRPr="008474B4">
        <w:tab/>
      </w:r>
      <w:r w:rsidR="008743E1" w:rsidRPr="008474B4">
        <w:t xml:space="preserve">consent form (ICF) and the HIPAA authorization, a legal representative may sign for the </w:t>
      </w:r>
      <w:r w:rsidRPr="008474B4">
        <w:tab/>
      </w:r>
      <w:r w:rsidR="008743E1" w:rsidRPr="008474B4">
        <w:t xml:space="preserve">subject.   A copy of the signed consent form (and assent) will be given to the </w:t>
      </w:r>
      <w:r w:rsidR="008743E1" w:rsidRPr="008474B4">
        <w:rPr>
          <w:highlight w:val="lightGray"/>
        </w:rPr>
        <w:t xml:space="preserve">subject or </w:t>
      </w:r>
      <w:r w:rsidRPr="008474B4">
        <w:tab/>
      </w:r>
      <w:r w:rsidR="008743E1" w:rsidRPr="008474B4">
        <w:rPr>
          <w:highlight w:val="lightGray"/>
        </w:rPr>
        <w:t>legal representative of the subject</w:t>
      </w:r>
      <w:r w:rsidR="008743E1" w:rsidRPr="008474B4">
        <w:t xml:space="preserve"> and the original will be maintained with the </w:t>
      </w:r>
      <w:r w:rsidR="008743E1" w:rsidRPr="008474B4">
        <w:rPr>
          <w:highlight w:val="lightGray"/>
        </w:rPr>
        <w:t>subject’s</w:t>
      </w:r>
      <w:r w:rsidR="008743E1" w:rsidRPr="008474B4">
        <w:t xml:space="preserve"> </w:t>
      </w:r>
      <w:r w:rsidRPr="008474B4">
        <w:tab/>
      </w:r>
      <w:r w:rsidR="008743E1" w:rsidRPr="008474B4">
        <w:t>records.</w:t>
      </w:r>
    </w:p>
    <w:p w14:paraId="1BAA6372" w14:textId="62BA8C31" w:rsidR="00D945FE" w:rsidRDefault="00D945FE" w:rsidP="008474B4">
      <w:pPr>
        <w:spacing w:before="0" w:after="0"/>
        <w:contextualSpacing/>
      </w:pPr>
    </w:p>
    <w:p w14:paraId="41A9356F" w14:textId="4980074A" w:rsidR="00D945FE" w:rsidRDefault="00D945FE" w:rsidP="00D945FE">
      <w:pPr>
        <w:pStyle w:val="Heading2"/>
        <w:spacing w:before="0" w:after="0"/>
        <w:ind w:left="1440" w:hanging="720"/>
        <w:contextualSpacing/>
        <w:rPr>
          <w:rFonts w:ascii="Arial" w:hAnsi="Arial" w:cs="Arial"/>
          <w:b w:val="0"/>
        </w:rPr>
      </w:pPr>
      <w:bookmarkStart w:id="61" w:name="_Toc494277119"/>
      <w:r w:rsidRPr="008474B4">
        <w:t>14.</w:t>
      </w:r>
      <w:r>
        <w:t>4</w:t>
      </w:r>
      <w:r w:rsidRPr="008474B4">
        <w:tab/>
      </w:r>
      <w:r>
        <w:t>ClinicalTrials.gov</w:t>
      </w:r>
      <w:bookmarkEnd w:id="61"/>
    </w:p>
    <w:p w14:paraId="6BDFAB00" w14:textId="213BE304" w:rsidR="00D945FE" w:rsidRPr="00D945FE" w:rsidRDefault="00D945FE" w:rsidP="00D945FE">
      <w:r>
        <w:rPr>
          <w:rFonts w:ascii="Arial" w:hAnsi="Arial" w:cs="Arial"/>
          <w:b/>
        </w:rPr>
        <w:tab/>
      </w:r>
      <w:r w:rsidRPr="00D945FE">
        <w:rPr>
          <w:i/>
        </w:rPr>
        <w:t>ClinicalTrials.gov</w:t>
      </w:r>
      <w:r w:rsidRPr="00D945FE">
        <w:t xml:space="preserve"> is a website that provides information about federally and </w:t>
      </w:r>
      <w:r w:rsidRPr="00D945FE">
        <w:tab/>
        <w:t xml:space="preserve">privately supported clinical trials. A description of this clinical trial will be available </w:t>
      </w:r>
      <w:r w:rsidRPr="00D945FE">
        <w:tab/>
        <w:t xml:space="preserve">on </w:t>
      </w:r>
      <w:hyperlink r:id="rId9" w:history="1">
        <w:r w:rsidRPr="00D945FE">
          <w:rPr>
            <w:rStyle w:val="Hyperlink"/>
          </w:rPr>
          <w:t>http://www.ClinicalTrials.gov</w:t>
        </w:r>
      </w:hyperlink>
      <w:r w:rsidRPr="00D945FE">
        <w:t xml:space="preserve">, as required by U.S. Law. This website will not include </w:t>
      </w:r>
      <w:r>
        <w:tab/>
      </w:r>
      <w:r w:rsidRPr="00D945FE">
        <w:t xml:space="preserve">information that can identify the subject. At most, the website will include </w:t>
      </w:r>
      <w:r w:rsidRPr="00D945FE">
        <w:tab/>
        <w:t xml:space="preserve">a summary of </w:t>
      </w:r>
      <w:r>
        <w:tab/>
      </w:r>
      <w:r w:rsidRPr="00D945FE">
        <w:t xml:space="preserve">the results.   </w:t>
      </w:r>
    </w:p>
    <w:p w14:paraId="2114F9B5" w14:textId="0DA3316A" w:rsidR="00E57E2F" w:rsidRPr="008474B4" w:rsidRDefault="00E57E2F" w:rsidP="001F1B60">
      <w:pPr>
        <w:tabs>
          <w:tab w:val="left" w:pos="1080"/>
        </w:tabs>
        <w:spacing w:before="0" w:after="0"/>
        <w:ind w:left="720" w:hanging="720"/>
        <w:contextualSpacing/>
      </w:pPr>
      <w:bookmarkStart w:id="62" w:name="h.3im3ia3" w:colFirst="0" w:colLast="0"/>
      <w:bookmarkEnd w:id="62"/>
    </w:p>
    <w:p w14:paraId="76500F02" w14:textId="06C2DF82" w:rsidR="00E57E2F" w:rsidRPr="008474B4" w:rsidRDefault="001F1B60" w:rsidP="008474B4">
      <w:pPr>
        <w:pStyle w:val="Heading1"/>
        <w:spacing w:before="0" w:after="0"/>
        <w:ind w:left="720" w:hanging="720"/>
        <w:contextualSpacing/>
        <w:rPr>
          <w:rStyle w:val="Heading2Char"/>
          <w:b/>
        </w:rPr>
      </w:pPr>
      <w:bookmarkStart w:id="63" w:name="_Toc494277120"/>
      <w:r>
        <w:rPr>
          <w:b w:val="0"/>
        </w:rPr>
        <w:t>15</w:t>
      </w:r>
      <w:r w:rsidR="00E57E2F" w:rsidRPr="008474B4">
        <w:rPr>
          <w:b w:val="0"/>
        </w:rPr>
        <w:t>.0</w:t>
      </w:r>
      <w:r w:rsidR="00087635" w:rsidRPr="008474B4">
        <w:rPr>
          <w:b w:val="0"/>
        </w:rPr>
        <w:tab/>
      </w:r>
      <w:r w:rsidR="00E57E2F" w:rsidRPr="008474B4">
        <w:rPr>
          <w:b w:val="0"/>
        </w:rPr>
        <w:t>PUBLICATIONS</w:t>
      </w:r>
      <w:bookmarkEnd w:id="63"/>
    </w:p>
    <w:p w14:paraId="25200C85" w14:textId="0DDB2E2E" w:rsidR="00D70781" w:rsidRDefault="00087635" w:rsidP="008474B4">
      <w:pPr>
        <w:spacing w:before="0" w:after="0"/>
        <w:contextualSpacing/>
      </w:pPr>
      <w:bookmarkStart w:id="64" w:name="h.1xrdshw" w:colFirst="0" w:colLast="0"/>
      <w:bookmarkEnd w:id="64"/>
      <w:r w:rsidRPr="008474B4">
        <w:tab/>
      </w:r>
      <w:r w:rsidR="00D70781" w:rsidRPr="008474B4">
        <w:t xml:space="preserve">The preparation and submittal for publication of manuscripts containing the study results </w:t>
      </w:r>
      <w:r w:rsidRPr="008474B4">
        <w:tab/>
      </w:r>
      <w:r w:rsidR="00D70781" w:rsidRPr="008474B4">
        <w:t xml:space="preserve">shall be in accordance with a process determined by mutual written agreement among the </w:t>
      </w:r>
      <w:r w:rsidRPr="008474B4">
        <w:tab/>
      </w:r>
      <w:r w:rsidR="00D70781" w:rsidRPr="008474B4">
        <w:t xml:space="preserve">study Sponsor and participating institutions.  The publication or presentation of any study </w:t>
      </w:r>
      <w:r w:rsidRPr="008474B4">
        <w:tab/>
      </w:r>
      <w:r w:rsidR="00D70781" w:rsidRPr="008474B4">
        <w:t xml:space="preserve">results shall comply with all applicable privacy laws, including, but not limited to, the </w:t>
      </w:r>
      <w:r w:rsidRPr="008474B4">
        <w:tab/>
      </w:r>
      <w:r w:rsidR="00D70781" w:rsidRPr="008474B4">
        <w:t xml:space="preserve">Health Insurance Portability and Accountability Act of 1996. </w:t>
      </w:r>
    </w:p>
    <w:p w14:paraId="2C8761F8" w14:textId="77777777" w:rsidR="008474B4" w:rsidRPr="008474B4" w:rsidRDefault="008474B4" w:rsidP="008474B4">
      <w:pPr>
        <w:spacing w:before="0" w:after="0"/>
        <w:contextualSpacing/>
      </w:pPr>
    </w:p>
    <w:p w14:paraId="294C50FE" w14:textId="79B20D5E" w:rsidR="00E57E2F" w:rsidRPr="008474B4" w:rsidRDefault="001F1B60" w:rsidP="008474B4">
      <w:pPr>
        <w:pStyle w:val="Heading1"/>
        <w:spacing w:before="0" w:after="0"/>
        <w:ind w:left="720" w:hanging="720"/>
        <w:contextualSpacing/>
        <w:rPr>
          <w:b w:val="0"/>
        </w:rPr>
      </w:pPr>
      <w:bookmarkStart w:id="65" w:name="_Toc494277121"/>
      <w:r>
        <w:rPr>
          <w:b w:val="0"/>
        </w:rPr>
        <w:t>16</w:t>
      </w:r>
      <w:r w:rsidR="00E57E2F" w:rsidRPr="008474B4">
        <w:rPr>
          <w:b w:val="0"/>
        </w:rPr>
        <w:t>.0</w:t>
      </w:r>
      <w:r w:rsidR="00087635" w:rsidRPr="008474B4">
        <w:rPr>
          <w:b w:val="0"/>
        </w:rPr>
        <w:tab/>
      </w:r>
      <w:r w:rsidR="00E57E2F" w:rsidRPr="008474B4">
        <w:rPr>
          <w:b w:val="0"/>
        </w:rPr>
        <w:t>INVESTIGATOR RESPONSIBLITIES</w:t>
      </w:r>
      <w:bookmarkEnd w:id="65"/>
    </w:p>
    <w:p w14:paraId="15D66E09" w14:textId="6C530305" w:rsidR="00D70781" w:rsidRPr="008474B4" w:rsidRDefault="00087635" w:rsidP="008474B4">
      <w:pPr>
        <w:spacing w:before="0" w:after="0"/>
        <w:contextualSpacing/>
      </w:pPr>
      <w:bookmarkStart w:id="66" w:name="h.4hr1b5p" w:colFirst="0" w:colLast="0"/>
      <w:bookmarkEnd w:id="66"/>
      <w:r w:rsidRPr="008474B4">
        <w:tab/>
      </w:r>
      <w:r w:rsidR="00D70781" w:rsidRPr="008474B4">
        <w:t>By signing the Agreement of Investigator form, the Investigator agrees to:</w:t>
      </w:r>
    </w:p>
    <w:p w14:paraId="5E480897" w14:textId="77777777" w:rsidR="00D70781" w:rsidRPr="008474B4" w:rsidRDefault="00D70781" w:rsidP="008474B4">
      <w:pPr>
        <w:numPr>
          <w:ilvl w:val="0"/>
          <w:numId w:val="3"/>
        </w:numPr>
        <w:spacing w:before="0" w:after="0"/>
        <w:ind w:left="1080" w:hanging="360"/>
        <w:contextualSpacing/>
      </w:pPr>
      <w:r w:rsidRPr="008474B4">
        <w:t>Conduct the study in accordance with the protocol and only make changes after notifying the Sponsor (or designee), except when to protect the safety, rights or welfare of subjects.</w:t>
      </w:r>
    </w:p>
    <w:p w14:paraId="0C7E60FA" w14:textId="77777777" w:rsidR="00D70781" w:rsidRPr="008474B4" w:rsidRDefault="00D70781" w:rsidP="008474B4">
      <w:pPr>
        <w:numPr>
          <w:ilvl w:val="0"/>
          <w:numId w:val="3"/>
        </w:numPr>
        <w:spacing w:before="0" w:after="0"/>
        <w:ind w:left="1080" w:hanging="360"/>
        <w:contextualSpacing/>
      </w:pPr>
      <w:r w:rsidRPr="008474B4">
        <w:t>Personally conduct or supervise the study (or investigation).</w:t>
      </w:r>
    </w:p>
    <w:p w14:paraId="675AFB4F" w14:textId="77777777" w:rsidR="00D70781" w:rsidRPr="008474B4" w:rsidRDefault="00D70781" w:rsidP="008474B4">
      <w:pPr>
        <w:numPr>
          <w:ilvl w:val="0"/>
          <w:numId w:val="3"/>
        </w:numPr>
        <w:spacing w:before="0" w:after="0"/>
        <w:ind w:left="1080" w:hanging="360"/>
        <w:contextualSpacing/>
      </w:pPr>
      <w:r w:rsidRPr="008474B4">
        <w:t>Ensure that the requirements relating to obtaining informed consent and IRB review and approval meet federal guidelines, as stated in § 21 CFR, parts 50 and 56.</w:t>
      </w:r>
    </w:p>
    <w:p w14:paraId="2867F126" w14:textId="77777777" w:rsidR="00D70781" w:rsidRPr="008474B4" w:rsidRDefault="00D70781" w:rsidP="008474B4">
      <w:pPr>
        <w:numPr>
          <w:ilvl w:val="0"/>
          <w:numId w:val="3"/>
        </w:numPr>
        <w:spacing w:before="0" w:after="0"/>
        <w:ind w:left="1080" w:hanging="360"/>
        <w:contextualSpacing/>
      </w:pPr>
      <w:r w:rsidRPr="008474B4">
        <w:t>Report to the Sponsor or designee any AEs that occur in the course of the study, in accordance with §21 CFR 312.64.</w:t>
      </w:r>
    </w:p>
    <w:p w14:paraId="369B046A" w14:textId="77777777" w:rsidR="00D70781" w:rsidRPr="008474B4" w:rsidRDefault="00D70781" w:rsidP="008474B4">
      <w:pPr>
        <w:numPr>
          <w:ilvl w:val="0"/>
          <w:numId w:val="3"/>
        </w:numPr>
        <w:spacing w:before="0" w:after="0"/>
        <w:ind w:left="1080" w:hanging="360"/>
        <w:contextualSpacing/>
      </w:pPr>
      <w:r w:rsidRPr="008474B4">
        <w:t>Ensure that all associates, colleagues and employees assisting in the conduct of the study are informed about their obligations in meeting the above commitments.</w:t>
      </w:r>
    </w:p>
    <w:p w14:paraId="74052687" w14:textId="77777777" w:rsidR="00D70781" w:rsidRPr="008474B4" w:rsidRDefault="00D70781" w:rsidP="008474B4">
      <w:pPr>
        <w:numPr>
          <w:ilvl w:val="0"/>
          <w:numId w:val="3"/>
        </w:numPr>
        <w:spacing w:before="0" w:after="0"/>
        <w:ind w:left="1080" w:hanging="360"/>
        <w:contextualSpacing/>
      </w:pPr>
      <w:r w:rsidRPr="008474B4">
        <w:t>Maintain adequate and accurate records in accordance with §21 CFR 312.62 and to make those records available for inspection with the Sponsor (or designee).</w:t>
      </w:r>
    </w:p>
    <w:p w14:paraId="04A408F3" w14:textId="77777777" w:rsidR="00D70781" w:rsidRPr="008474B4" w:rsidRDefault="00D70781" w:rsidP="008474B4">
      <w:pPr>
        <w:numPr>
          <w:ilvl w:val="0"/>
          <w:numId w:val="3"/>
        </w:numPr>
        <w:spacing w:before="0" w:after="0"/>
        <w:ind w:left="1080" w:hanging="360"/>
        <w:contextualSpacing/>
      </w:pPr>
      <w:r w:rsidRPr="008474B4">
        <w:t>Ensure that an IRB that complies with the requirements of §21 CFR part 56 will be responsible for initial and continuing review and approval of the clinical study.</w:t>
      </w:r>
    </w:p>
    <w:p w14:paraId="23F80827" w14:textId="77777777" w:rsidR="00D70781" w:rsidRPr="008474B4" w:rsidRDefault="00D70781" w:rsidP="008474B4">
      <w:pPr>
        <w:numPr>
          <w:ilvl w:val="0"/>
          <w:numId w:val="3"/>
        </w:numPr>
        <w:spacing w:before="0" w:after="0"/>
        <w:ind w:left="1080" w:hanging="360"/>
        <w:contextualSpacing/>
      </w:pPr>
      <w:r w:rsidRPr="008474B4">
        <w:lastRenderedPageBreak/>
        <w:t>Promptly report to the IRB and the Sponsor (or designee) all changes in the research activity and all unanticipated problems involving risks to subjects or others (to include amendments and IND safety reports).</w:t>
      </w:r>
    </w:p>
    <w:p w14:paraId="7D5D8AA5" w14:textId="77777777" w:rsidR="00D70781" w:rsidRPr="008474B4" w:rsidRDefault="00D70781" w:rsidP="008474B4">
      <w:pPr>
        <w:numPr>
          <w:ilvl w:val="0"/>
          <w:numId w:val="3"/>
        </w:numPr>
        <w:spacing w:before="0" w:after="0"/>
        <w:ind w:left="1080" w:hanging="360"/>
        <w:contextualSpacing/>
      </w:pPr>
      <w:r w:rsidRPr="008474B4">
        <w:t>Seek IRB approval before any changes are made in the research study, except when necessary to eliminate hazards to the patients/subjects.</w:t>
      </w:r>
    </w:p>
    <w:p w14:paraId="61FBABE1" w14:textId="49BD2F1A" w:rsidR="00087635" w:rsidRDefault="00D70781" w:rsidP="008474B4">
      <w:pPr>
        <w:numPr>
          <w:ilvl w:val="0"/>
          <w:numId w:val="3"/>
        </w:numPr>
        <w:spacing w:before="0" w:after="0"/>
        <w:ind w:left="1080" w:hanging="360"/>
        <w:contextualSpacing/>
      </w:pPr>
      <w:r w:rsidRPr="008474B4">
        <w:t>Comply with all other requirements regarding the obligations of clinical investigators and all other pertinent requirements listed in § 21 CFR part 312.</w:t>
      </w:r>
    </w:p>
    <w:p w14:paraId="79C4D700" w14:textId="77777777" w:rsidR="008474B4" w:rsidRPr="008474B4" w:rsidRDefault="008474B4" w:rsidP="008474B4">
      <w:pPr>
        <w:spacing w:before="0" w:after="0"/>
        <w:ind w:left="1080"/>
        <w:contextualSpacing/>
      </w:pPr>
    </w:p>
    <w:p w14:paraId="542FB43F" w14:textId="613DE0B0" w:rsidR="00F04BE5" w:rsidRPr="008474B4" w:rsidRDefault="00F04BE5" w:rsidP="008474B4">
      <w:pPr>
        <w:spacing w:before="0" w:after="0"/>
        <w:ind w:left="720" w:hanging="720"/>
        <w:contextualSpacing/>
        <w:rPr>
          <w:rStyle w:val="Heading1Char"/>
          <w:b w:val="0"/>
          <w:smallCaps w:val="0"/>
        </w:rPr>
      </w:pPr>
      <w:bookmarkStart w:id="67" w:name="_Toc494277122"/>
      <w:r w:rsidRPr="008474B4">
        <w:rPr>
          <w:rStyle w:val="Heading1Char"/>
          <w:b w:val="0"/>
        </w:rPr>
        <w:t>1</w:t>
      </w:r>
      <w:r w:rsidR="001F1B60">
        <w:rPr>
          <w:rStyle w:val="Heading1Char"/>
          <w:b w:val="0"/>
        </w:rPr>
        <w:t>7</w:t>
      </w:r>
      <w:r w:rsidRPr="008474B4">
        <w:rPr>
          <w:rStyle w:val="Heading1Char"/>
          <w:b w:val="0"/>
        </w:rPr>
        <w:t>.0</w:t>
      </w:r>
      <w:r w:rsidRPr="008474B4">
        <w:rPr>
          <w:rStyle w:val="Heading1Char"/>
          <w:b w:val="0"/>
        </w:rPr>
        <w:tab/>
        <w:t>REFERENCES</w:t>
      </w:r>
      <w:bookmarkEnd w:id="67"/>
    </w:p>
    <w:p w14:paraId="4522A848" w14:textId="4A1ABCE9" w:rsidR="00F04BE5" w:rsidRPr="008474B4" w:rsidRDefault="00F04BE5" w:rsidP="008474B4">
      <w:pPr>
        <w:tabs>
          <w:tab w:val="left" w:pos="1080"/>
          <w:tab w:val="left" w:pos="1440"/>
          <w:tab w:val="left" w:pos="1530"/>
        </w:tabs>
        <w:spacing w:before="0" w:after="0"/>
        <w:ind w:left="720"/>
        <w:contextualSpacing/>
      </w:pPr>
      <w:r w:rsidRPr="008474B4">
        <w:rPr>
          <w:rStyle w:val="Style1"/>
          <w:rFonts w:ascii="Times New Roman" w:hAnsi="Times New Roman"/>
        </w:rPr>
        <w:t>SAMPLE FORMAT:</w:t>
      </w:r>
      <w:r w:rsidRPr="008474B4">
        <w:rPr>
          <w:rStyle w:val="Style1"/>
          <w:rFonts w:ascii="Times New Roman" w:hAnsi="Times New Roman"/>
        </w:rPr>
        <w:br/>
        <w:t>Author(s) Last Name, Initial (s). Title of Reference Article, Year Journal, Volume, Page(s)</w:t>
      </w:r>
      <w:r w:rsidRPr="008474B4">
        <w:rPr>
          <w:rStyle w:val="Style1"/>
          <w:rFonts w:ascii="Times New Roman" w:hAnsi="Times New Roman"/>
        </w:rPr>
        <w:br/>
      </w:r>
      <w:proofErr w:type="spellStart"/>
      <w:r w:rsidRPr="008474B4">
        <w:rPr>
          <w:rStyle w:val="Style1"/>
          <w:rFonts w:ascii="Times New Roman" w:hAnsi="Times New Roman"/>
        </w:rPr>
        <w:t>Ashbaugh</w:t>
      </w:r>
      <w:proofErr w:type="spellEnd"/>
      <w:r w:rsidRPr="008474B4">
        <w:rPr>
          <w:rStyle w:val="Style1"/>
          <w:rFonts w:ascii="Times New Roman" w:hAnsi="Times New Roman"/>
        </w:rPr>
        <w:t xml:space="preserve"> DG, Petty TL, Bigelow DB, Harris TM. Continuous positive-pressure breathing (CPPB) in adult respiratory disease syndrome. 1990 J Thoracic </w:t>
      </w:r>
      <w:proofErr w:type="spellStart"/>
      <w:r w:rsidRPr="008474B4">
        <w:rPr>
          <w:rStyle w:val="Style1"/>
          <w:rFonts w:ascii="Times New Roman" w:hAnsi="Times New Roman"/>
        </w:rPr>
        <w:t>Cardiovasc</w:t>
      </w:r>
      <w:proofErr w:type="spellEnd"/>
      <w:r w:rsidRPr="008474B4">
        <w:rPr>
          <w:rStyle w:val="Style1"/>
          <w:rFonts w:ascii="Times New Roman" w:hAnsi="Times New Roman"/>
        </w:rPr>
        <w:t xml:space="preserve"> </w:t>
      </w:r>
      <w:proofErr w:type="spellStart"/>
      <w:r w:rsidRPr="008474B4">
        <w:rPr>
          <w:rStyle w:val="Style1"/>
          <w:rFonts w:ascii="Times New Roman" w:hAnsi="Times New Roman"/>
        </w:rPr>
        <w:t>Surg</w:t>
      </w:r>
      <w:proofErr w:type="spellEnd"/>
      <w:r w:rsidRPr="008474B4">
        <w:rPr>
          <w:rStyle w:val="Style1"/>
          <w:rFonts w:ascii="Times New Roman" w:hAnsi="Times New Roman"/>
        </w:rPr>
        <w:t xml:space="preserve"> 57:31-41</w:t>
      </w:r>
    </w:p>
    <w:p w14:paraId="6E641222" w14:textId="77777777" w:rsidR="00087635" w:rsidRPr="008474B4" w:rsidRDefault="00087635" w:rsidP="008474B4">
      <w:pPr>
        <w:tabs>
          <w:tab w:val="left" w:pos="1080"/>
          <w:tab w:val="left" w:pos="1440"/>
          <w:tab w:val="left" w:pos="1530"/>
        </w:tabs>
        <w:spacing w:before="0" w:after="0"/>
        <w:ind w:left="720"/>
        <w:contextualSpacing/>
        <w:rPr>
          <w:rStyle w:val="Heading1Char"/>
          <w:b w:val="0"/>
        </w:rPr>
      </w:pPr>
    </w:p>
    <w:p w14:paraId="5D9EB25D" w14:textId="79337926" w:rsidR="00F04BE5" w:rsidRPr="008474B4" w:rsidRDefault="00F04BE5" w:rsidP="008474B4">
      <w:pPr>
        <w:tabs>
          <w:tab w:val="left" w:pos="1080"/>
          <w:tab w:val="left" w:pos="1440"/>
          <w:tab w:val="left" w:pos="1530"/>
        </w:tabs>
        <w:spacing w:before="0" w:after="0"/>
        <w:ind w:left="720" w:hanging="720"/>
        <w:contextualSpacing/>
        <w:rPr>
          <w:rStyle w:val="Heading1Char"/>
          <w:b w:val="0"/>
        </w:rPr>
      </w:pPr>
      <w:bookmarkStart w:id="68" w:name="_Toc494277123"/>
      <w:r w:rsidRPr="008474B4">
        <w:rPr>
          <w:rStyle w:val="Heading1Char"/>
          <w:b w:val="0"/>
        </w:rPr>
        <w:t>1</w:t>
      </w:r>
      <w:r w:rsidR="001F1B60">
        <w:rPr>
          <w:rStyle w:val="Heading1Char"/>
          <w:b w:val="0"/>
        </w:rPr>
        <w:t>8</w:t>
      </w:r>
      <w:r w:rsidRPr="008474B4">
        <w:rPr>
          <w:rStyle w:val="Heading1Char"/>
          <w:b w:val="0"/>
        </w:rPr>
        <w:t>.0</w:t>
      </w:r>
      <w:r w:rsidRPr="008474B4">
        <w:rPr>
          <w:rStyle w:val="Heading1Char"/>
          <w:b w:val="0"/>
        </w:rPr>
        <w:tab/>
        <w:t>APPENDICES</w:t>
      </w:r>
      <w:bookmarkEnd w:id="68"/>
    </w:p>
    <w:p w14:paraId="2C2D7C51" w14:textId="32F4781E" w:rsidR="00F04BE5" w:rsidRPr="008474B4" w:rsidRDefault="00087635" w:rsidP="008474B4">
      <w:pPr>
        <w:pStyle w:val="BodyText"/>
        <w:contextualSpacing/>
        <w:rPr>
          <w:rStyle w:val="Style1"/>
          <w:rFonts w:ascii="Times New Roman" w:hAnsi="Times New Roman"/>
          <w:szCs w:val="24"/>
        </w:rPr>
      </w:pPr>
      <w:r w:rsidRPr="008474B4">
        <w:rPr>
          <w:rStyle w:val="Style1"/>
          <w:rFonts w:ascii="Times New Roman" w:hAnsi="Times New Roman"/>
          <w:szCs w:val="24"/>
        </w:rPr>
        <w:tab/>
      </w:r>
      <w:r w:rsidR="00F04BE5" w:rsidRPr="008474B4">
        <w:rPr>
          <w:rStyle w:val="Style1"/>
          <w:rFonts w:ascii="Times New Roman" w:hAnsi="Times New Roman"/>
          <w:szCs w:val="24"/>
        </w:rPr>
        <w:t xml:space="preserve">List appendices here. Appendices will be stored in a separate file and will be submitted in </w:t>
      </w:r>
      <w:r w:rsidRPr="008474B4">
        <w:rPr>
          <w:rStyle w:val="Style1"/>
          <w:rFonts w:ascii="Times New Roman" w:hAnsi="Times New Roman"/>
          <w:szCs w:val="24"/>
        </w:rPr>
        <w:tab/>
      </w:r>
      <w:r w:rsidR="00F04BE5" w:rsidRPr="008474B4">
        <w:rPr>
          <w:rStyle w:val="Style1"/>
          <w:rFonts w:ascii="Times New Roman" w:hAnsi="Times New Roman"/>
          <w:szCs w:val="24"/>
        </w:rPr>
        <w:t>electronic and/or paper format. If electronic format, please submit on file per appendix.</w:t>
      </w:r>
    </w:p>
    <w:p w14:paraId="18AABF75" w14:textId="77777777" w:rsidR="000A61B9" w:rsidRPr="00947DE1" w:rsidRDefault="000A61B9"/>
    <w:p w14:paraId="697F9F47" w14:textId="77777777" w:rsidR="000A61B9" w:rsidRPr="00947DE1" w:rsidRDefault="000A61B9">
      <w:pPr>
        <w:widowControl w:val="0"/>
        <w:spacing w:before="0" w:after="0" w:line="276" w:lineRule="auto"/>
      </w:pPr>
    </w:p>
    <w:p w14:paraId="600E5456" w14:textId="77777777" w:rsidR="000A61B9" w:rsidRPr="00947DE1" w:rsidRDefault="00C93F46">
      <w:r w:rsidRPr="00947DE1">
        <w:br w:type="page"/>
      </w:r>
    </w:p>
    <w:p w14:paraId="73F1AF50" w14:textId="77777777" w:rsidR="000A61B9" w:rsidRDefault="00C93F46" w:rsidP="000D76DC">
      <w:pPr>
        <w:pStyle w:val="Heading2"/>
      </w:pPr>
      <w:bookmarkStart w:id="69" w:name="h.2wwbldi" w:colFirst="0" w:colLast="0"/>
      <w:bookmarkStart w:id="70" w:name="_Toc494277124"/>
      <w:bookmarkEnd w:id="69"/>
      <w:r>
        <w:lastRenderedPageBreak/>
        <w:t xml:space="preserve">APPENDIX 1.  </w:t>
      </w:r>
      <w:r>
        <w:rPr>
          <w:highlight w:val="lightGray"/>
        </w:rPr>
        <w:t>EXAMPLE OF SCHEDULE OF STUDY VISITS</w:t>
      </w:r>
      <w:bookmarkEnd w:id="70"/>
    </w:p>
    <w:tbl>
      <w:tblPr>
        <w:tblStyle w:val="a7"/>
        <w:tblW w:w="710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79"/>
        <w:gridCol w:w="2088"/>
        <w:gridCol w:w="2133"/>
      </w:tblGrid>
      <w:tr w:rsidR="008743E1" w14:paraId="7D1F67B7" w14:textId="77777777" w:rsidTr="008743E1">
        <w:tc>
          <w:tcPr>
            <w:tcW w:w="2879" w:type="dxa"/>
            <w:tcBorders>
              <w:top w:val="single" w:sz="4" w:space="0" w:color="000000"/>
              <w:left w:val="single" w:sz="4" w:space="0" w:color="000000"/>
              <w:bottom w:val="single" w:sz="4" w:space="0" w:color="000000"/>
            </w:tcBorders>
            <w:shd w:val="clear" w:color="auto" w:fill="F3F3F3"/>
            <w:tcMar>
              <w:left w:w="72" w:type="dxa"/>
              <w:right w:w="72" w:type="dxa"/>
            </w:tcMar>
          </w:tcPr>
          <w:p w14:paraId="19DF7418" w14:textId="77777777" w:rsidR="008743E1" w:rsidRDefault="008743E1">
            <w:pPr>
              <w:spacing w:before="40" w:after="40"/>
              <w:contextualSpacing w:val="0"/>
            </w:pPr>
          </w:p>
        </w:tc>
        <w:tc>
          <w:tcPr>
            <w:tcW w:w="2088" w:type="dxa"/>
            <w:tcBorders>
              <w:top w:val="single" w:sz="4" w:space="0" w:color="000000"/>
              <w:bottom w:val="single" w:sz="4" w:space="0" w:color="000000"/>
            </w:tcBorders>
            <w:shd w:val="clear" w:color="auto" w:fill="F3F3F3"/>
            <w:tcMar>
              <w:left w:w="72" w:type="dxa"/>
              <w:right w:w="72" w:type="dxa"/>
            </w:tcMar>
          </w:tcPr>
          <w:p w14:paraId="2C758314" w14:textId="77777777" w:rsidR="008743E1" w:rsidRDefault="008743E1">
            <w:pPr>
              <w:spacing w:before="40" w:after="40"/>
              <w:contextualSpacing w:val="0"/>
              <w:jc w:val="center"/>
            </w:pPr>
            <w:r>
              <w:rPr>
                <w:b/>
                <w:smallCaps/>
                <w:sz w:val="20"/>
                <w:szCs w:val="20"/>
              </w:rPr>
              <w:t>Visit 1</w:t>
            </w:r>
            <w:r>
              <w:rPr>
                <w:b/>
                <w:smallCaps/>
                <w:sz w:val="20"/>
                <w:szCs w:val="20"/>
              </w:rPr>
              <w:br/>
            </w:r>
            <w:r>
              <w:rPr>
                <w:b/>
                <w:sz w:val="20"/>
                <w:szCs w:val="20"/>
              </w:rPr>
              <w:t>(Day/Week/Month #)</w:t>
            </w:r>
            <w:r>
              <w:rPr>
                <w:b/>
                <w:sz w:val="20"/>
                <w:szCs w:val="20"/>
                <w:vertAlign w:val="superscript"/>
              </w:rPr>
              <w:t>a</w:t>
            </w:r>
          </w:p>
        </w:tc>
        <w:tc>
          <w:tcPr>
            <w:tcW w:w="2133" w:type="dxa"/>
            <w:tcBorders>
              <w:top w:val="single" w:sz="4" w:space="0" w:color="000000"/>
              <w:bottom w:val="single" w:sz="4" w:space="0" w:color="000000"/>
              <w:right w:val="single" w:sz="4" w:space="0" w:color="000000"/>
            </w:tcBorders>
            <w:shd w:val="clear" w:color="auto" w:fill="F3F3F3"/>
            <w:tcMar>
              <w:left w:w="72" w:type="dxa"/>
              <w:right w:w="72" w:type="dxa"/>
            </w:tcMar>
          </w:tcPr>
          <w:p w14:paraId="01ED0682" w14:textId="6B9DEEEB" w:rsidR="008743E1" w:rsidRDefault="008743E1" w:rsidP="008743E1">
            <w:pPr>
              <w:spacing w:before="40" w:after="40"/>
              <w:contextualSpacing w:val="0"/>
              <w:jc w:val="center"/>
            </w:pPr>
            <w:r>
              <w:rPr>
                <w:b/>
                <w:smallCaps/>
                <w:sz w:val="20"/>
                <w:szCs w:val="20"/>
              </w:rPr>
              <w:t>Visit X</w:t>
            </w:r>
            <w:r>
              <w:rPr>
                <w:b/>
                <w:smallCaps/>
                <w:sz w:val="20"/>
                <w:szCs w:val="20"/>
              </w:rPr>
              <w:br/>
            </w:r>
            <w:r>
              <w:rPr>
                <w:b/>
                <w:sz w:val="20"/>
                <w:szCs w:val="20"/>
              </w:rPr>
              <w:t>(Day/Week/Month #)</w:t>
            </w:r>
          </w:p>
        </w:tc>
      </w:tr>
      <w:tr w:rsidR="008743E1" w14:paraId="65C0DC38" w14:textId="77777777" w:rsidTr="008743E1">
        <w:tc>
          <w:tcPr>
            <w:tcW w:w="2879" w:type="dxa"/>
            <w:tcBorders>
              <w:top w:val="single" w:sz="4" w:space="0" w:color="000000"/>
              <w:left w:val="single" w:sz="4" w:space="0" w:color="000000"/>
              <w:bottom w:val="single" w:sz="4" w:space="0" w:color="000000"/>
            </w:tcBorders>
            <w:tcMar>
              <w:left w:w="72" w:type="dxa"/>
              <w:right w:w="72" w:type="dxa"/>
            </w:tcMar>
          </w:tcPr>
          <w:p w14:paraId="38DAC40E" w14:textId="77777777" w:rsidR="008743E1" w:rsidRDefault="008743E1">
            <w:pPr>
              <w:spacing w:before="40" w:after="40"/>
              <w:contextualSpacing w:val="0"/>
            </w:pPr>
            <w:r>
              <w:rPr>
                <w:sz w:val="20"/>
                <w:szCs w:val="20"/>
              </w:rPr>
              <w:t>Informed Consent</w:t>
            </w:r>
          </w:p>
        </w:tc>
        <w:tc>
          <w:tcPr>
            <w:tcW w:w="2088" w:type="dxa"/>
            <w:tcBorders>
              <w:top w:val="single" w:sz="4" w:space="0" w:color="000000"/>
              <w:bottom w:val="single" w:sz="4" w:space="0" w:color="000000"/>
            </w:tcBorders>
            <w:tcMar>
              <w:left w:w="72" w:type="dxa"/>
              <w:right w:w="72" w:type="dxa"/>
            </w:tcMar>
          </w:tcPr>
          <w:p w14:paraId="3BA01F22" w14:textId="77777777" w:rsidR="008743E1" w:rsidRDefault="008743E1">
            <w:pPr>
              <w:spacing w:before="40" w:after="40"/>
              <w:contextualSpacing w:val="0"/>
              <w:jc w:val="center"/>
            </w:pPr>
            <w:r>
              <w:rPr>
                <w:b/>
                <w:smallCaps/>
                <w:sz w:val="20"/>
                <w:szCs w:val="20"/>
              </w:rPr>
              <w:t>X</w:t>
            </w:r>
          </w:p>
        </w:tc>
        <w:tc>
          <w:tcPr>
            <w:tcW w:w="2133" w:type="dxa"/>
            <w:tcBorders>
              <w:top w:val="single" w:sz="4" w:space="0" w:color="000000"/>
              <w:bottom w:val="single" w:sz="4" w:space="0" w:color="000000"/>
              <w:right w:val="single" w:sz="4" w:space="0" w:color="000000"/>
            </w:tcBorders>
            <w:tcMar>
              <w:left w:w="72" w:type="dxa"/>
              <w:right w:w="72" w:type="dxa"/>
            </w:tcMar>
          </w:tcPr>
          <w:p w14:paraId="1885F2D0" w14:textId="77777777" w:rsidR="008743E1" w:rsidRDefault="008743E1">
            <w:pPr>
              <w:spacing w:before="40" w:after="40"/>
              <w:contextualSpacing w:val="0"/>
              <w:jc w:val="center"/>
            </w:pPr>
          </w:p>
        </w:tc>
      </w:tr>
      <w:tr w:rsidR="008743E1" w14:paraId="5F7D6D48" w14:textId="77777777" w:rsidTr="008743E1">
        <w:tc>
          <w:tcPr>
            <w:tcW w:w="2879" w:type="dxa"/>
            <w:tcBorders>
              <w:top w:val="single" w:sz="4" w:space="0" w:color="000000"/>
              <w:left w:val="single" w:sz="4" w:space="0" w:color="000000"/>
              <w:bottom w:val="single" w:sz="6" w:space="0" w:color="000000"/>
            </w:tcBorders>
            <w:tcMar>
              <w:left w:w="72" w:type="dxa"/>
              <w:right w:w="72" w:type="dxa"/>
            </w:tcMar>
          </w:tcPr>
          <w:p w14:paraId="32CD3533" w14:textId="77777777" w:rsidR="008743E1" w:rsidRDefault="008743E1">
            <w:pPr>
              <w:spacing w:before="40" w:after="40"/>
              <w:contextualSpacing w:val="0"/>
            </w:pPr>
            <w:r>
              <w:rPr>
                <w:sz w:val="20"/>
                <w:szCs w:val="20"/>
              </w:rPr>
              <w:t>Medical History</w:t>
            </w:r>
          </w:p>
        </w:tc>
        <w:tc>
          <w:tcPr>
            <w:tcW w:w="2088" w:type="dxa"/>
            <w:tcMar>
              <w:left w:w="72" w:type="dxa"/>
              <w:right w:w="72" w:type="dxa"/>
            </w:tcMar>
          </w:tcPr>
          <w:p w14:paraId="057EABBD" w14:textId="77777777" w:rsidR="008743E1" w:rsidRDefault="008743E1">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3DF0F1EA" w14:textId="77777777" w:rsidR="008743E1" w:rsidRDefault="008743E1">
            <w:pPr>
              <w:spacing w:before="40" w:after="40"/>
              <w:contextualSpacing w:val="0"/>
              <w:jc w:val="center"/>
            </w:pPr>
          </w:p>
        </w:tc>
      </w:tr>
      <w:tr w:rsidR="008743E1" w14:paraId="3D14BB0D" w14:textId="77777777" w:rsidTr="008743E1">
        <w:tc>
          <w:tcPr>
            <w:tcW w:w="2879" w:type="dxa"/>
            <w:tcBorders>
              <w:top w:val="nil"/>
              <w:left w:val="single" w:sz="4" w:space="0" w:color="000000"/>
            </w:tcBorders>
            <w:tcMar>
              <w:left w:w="72" w:type="dxa"/>
              <w:right w:w="72" w:type="dxa"/>
            </w:tcMar>
          </w:tcPr>
          <w:p w14:paraId="69D643BD" w14:textId="77777777" w:rsidR="008743E1" w:rsidRDefault="008743E1">
            <w:pPr>
              <w:spacing w:before="40" w:after="40"/>
              <w:contextualSpacing w:val="0"/>
            </w:pPr>
            <w:r>
              <w:rPr>
                <w:sz w:val="20"/>
                <w:szCs w:val="20"/>
              </w:rPr>
              <w:t>Complete Physical Exam</w:t>
            </w:r>
          </w:p>
        </w:tc>
        <w:tc>
          <w:tcPr>
            <w:tcW w:w="2088" w:type="dxa"/>
            <w:tcBorders>
              <w:top w:val="single" w:sz="4" w:space="0" w:color="000000"/>
            </w:tcBorders>
            <w:tcMar>
              <w:left w:w="72" w:type="dxa"/>
              <w:right w:w="72" w:type="dxa"/>
            </w:tcMar>
          </w:tcPr>
          <w:p w14:paraId="5BF188AB" w14:textId="77777777" w:rsidR="008743E1" w:rsidRDefault="008743E1">
            <w:pPr>
              <w:spacing w:before="40" w:after="40"/>
              <w:contextualSpacing w:val="0"/>
              <w:jc w:val="center"/>
            </w:pPr>
            <w:r>
              <w:rPr>
                <w:b/>
                <w:smallCaps/>
                <w:sz w:val="20"/>
                <w:szCs w:val="20"/>
              </w:rPr>
              <w:t>X</w:t>
            </w:r>
          </w:p>
        </w:tc>
        <w:tc>
          <w:tcPr>
            <w:tcW w:w="2133" w:type="dxa"/>
            <w:tcBorders>
              <w:top w:val="single" w:sz="4" w:space="0" w:color="000000"/>
              <w:bottom w:val="single" w:sz="6" w:space="0" w:color="000000"/>
              <w:right w:val="single" w:sz="4" w:space="0" w:color="000000"/>
            </w:tcBorders>
            <w:tcMar>
              <w:left w:w="72" w:type="dxa"/>
              <w:right w:w="72" w:type="dxa"/>
            </w:tcMar>
          </w:tcPr>
          <w:p w14:paraId="55C336A8" w14:textId="77777777" w:rsidR="008743E1" w:rsidRDefault="008743E1">
            <w:pPr>
              <w:spacing w:before="40" w:after="40"/>
              <w:contextualSpacing w:val="0"/>
              <w:jc w:val="center"/>
            </w:pPr>
            <w:r>
              <w:rPr>
                <w:b/>
                <w:smallCaps/>
                <w:sz w:val="20"/>
                <w:szCs w:val="20"/>
              </w:rPr>
              <w:t>X</w:t>
            </w:r>
          </w:p>
        </w:tc>
      </w:tr>
      <w:tr w:rsidR="008743E1" w14:paraId="2C227604" w14:textId="77777777" w:rsidTr="008743E1">
        <w:tc>
          <w:tcPr>
            <w:tcW w:w="2879" w:type="dxa"/>
            <w:tcBorders>
              <w:top w:val="nil"/>
              <w:left w:val="single" w:sz="4" w:space="0" w:color="000000"/>
            </w:tcBorders>
            <w:tcMar>
              <w:left w:w="72" w:type="dxa"/>
              <w:right w:w="72" w:type="dxa"/>
            </w:tcMar>
          </w:tcPr>
          <w:p w14:paraId="5F58AA67" w14:textId="77777777" w:rsidR="008743E1" w:rsidRDefault="008743E1">
            <w:pPr>
              <w:spacing w:before="40" w:after="40"/>
              <w:contextualSpacing w:val="0"/>
            </w:pPr>
            <w:r>
              <w:rPr>
                <w:sz w:val="20"/>
                <w:szCs w:val="20"/>
              </w:rPr>
              <w:t>Abbreviated Physical Exam</w:t>
            </w:r>
          </w:p>
        </w:tc>
        <w:tc>
          <w:tcPr>
            <w:tcW w:w="2088" w:type="dxa"/>
            <w:tcBorders>
              <w:top w:val="single" w:sz="4" w:space="0" w:color="000000"/>
            </w:tcBorders>
            <w:tcMar>
              <w:left w:w="72" w:type="dxa"/>
              <w:right w:w="72" w:type="dxa"/>
            </w:tcMar>
          </w:tcPr>
          <w:p w14:paraId="678E1299" w14:textId="77777777" w:rsidR="008743E1" w:rsidRDefault="008743E1">
            <w:pPr>
              <w:spacing w:before="40" w:after="40"/>
              <w:contextualSpacing w:val="0"/>
              <w:jc w:val="center"/>
            </w:pPr>
          </w:p>
        </w:tc>
        <w:tc>
          <w:tcPr>
            <w:tcW w:w="2133" w:type="dxa"/>
            <w:tcBorders>
              <w:top w:val="single" w:sz="4" w:space="0" w:color="000000"/>
              <w:bottom w:val="single" w:sz="6" w:space="0" w:color="000000"/>
              <w:right w:val="single" w:sz="4" w:space="0" w:color="000000"/>
            </w:tcBorders>
            <w:tcMar>
              <w:left w:w="72" w:type="dxa"/>
              <w:right w:w="72" w:type="dxa"/>
            </w:tcMar>
          </w:tcPr>
          <w:p w14:paraId="14A57FBF" w14:textId="77777777" w:rsidR="008743E1" w:rsidRDefault="008743E1">
            <w:pPr>
              <w:spacing w:before="40" w:after="40"/>
              <w:contextualSpacing w:val="0"/>
              <w:jc w:val="center"/>
            </w:pPr>
          </w:p>
        </w:tc>
      </w:tr>
      <w:tr w:rsidR="008743E1" w14:paraId="04C26563" w14:textId="77777777" w:rsidTr="008743E1">
        <w:tc>
          <w:tcPr>
            <w:tcW w:w="2879" w:type="dxa"/>
            <w:tcBorders>
              <w:left w:val="single" w:sz="4" w:space="0" w:color="000000"/>
            </w:tcBorders>
            <w:tcMar>
              <w:left w:w="72" w:type="dxa"/>
              <w:right w:w="72" w:type="dxa"/>
            </w:tcMar>
          </w:tcPr>
          <w:p w14:paraId="411630B3" w14:textId="77777777" w:rsidR="008743E1" w:rsidRDefault="008743E1">
            <w:pPr>
              <w:spacing w:before="40" w:after="40"/>
              <w:contextualSpacing w:val="0"/>
            </w:pPr>
            <w:r>
              <w:rPr>
                <w:sz w:val="20"/>
                <w:szCs w:val="20"/>
              </w:rPr>
              <w:t xml:space="preserve">Height </w:t>
            </w:r>
          </w:p>
        </w:tc>
        <w:tc>
          <w:tcPr>
            <w:tcW w:w="2088" w:type="dxa"/>
            <w:tcMar>
              <w:left w:w="72" w:type="dxa"/>
              <w:right w:w="72" w:type="dxa"/>
            </w:tcMar>
          </w:tcPr>
          <w:p w14:paraId="0B57142E" w14:textId="77777777" w:rsidR="008743E1" w:rsidRDefault="008743E1">
            <w:pPr>
              <w:spacing w:before="40" w:after="40"/>
              <w:contextualSpacing w:val="0"/>
              <w:jc w:val="center"/>
            </w:pPr>
            <w:r>
              <w:rPr>
                <w:b/>
                <w:smallCaps/>
                <w:sz w:val="20"/>
                <w:szCs w:val="20"/>
              </w:rPr>
              <w:t>X</w:t>
            </w:r>
          </w:p>
        </w:tc>
        <w:tc>
          <w:tcPr>
            <w:tcW w:w="2133" w:type="dxa"/>
            <w:tcBorders>
              <w:top w:val="nil"/>
              <w:right w:val="single" w:sz="4" w:space="0" w:color="000000"/>
            </w:tcBorders>
            <w:tcMar>
              <w:left w:w="72" w:type="dxa"/>
              <w:right w:w="72" w:type="dxa"/>
            </w:tcMar>
          </w:tcPr>
          <w:p w14:paraId="48EE9B23" w14:textId="77777777" w:rsidR="008743E1" w:rsidRDefault="008743E1">
            <w:pPr>
              <w:spacing w:before="40" w:after="40"/>
              <w:contextualSpacing w:val="0"/>
              <w:jc w:val="center"/>
            </w:pPr>
            <w:r>
              <w:rPr>
                <w:b/>
                <w:smallCaps/>
                <w:sz w:val="20"/>
                <w:szCs w:val="20"/>
              </w:rPr>
              <w:t>X</w:t>
            </w:r>
          </w:p>
        </w:tc>
      </w:tr>
      <w:tr w:rsidR="008743E1" w14:paraId="1C9DD212" w14:textId="77777777" w:rsidTr="008743E1">
        <w:tc>
          <w:tcPr>
            <w:tcW w:w="2879" w:type="dxa"/>
            <w:tcBorders>
              <w:left w:val="single" w:sz="4" w:space="0" w:color="000000"/>
            </w:tcBorders>
            <w:tcMar>
              <w:left w:w="72" w:type="dxa"/>
              <w:right w:w="72" w:type="dxa"/>
            </w:tcMar>
          </w:tcPr>
          <w:p w14:paraId="30B82802" w14:textId="77777777" w:rsidR="008743E1" w:rsidRDefault="008743E1">
            <w:pPr>
              <w:spacing w:before="40" w:after="40"/>
              <w:contextualSpacing w:val="0"/>
            </w:pPr>
            <w:r>
              <w:rPr>
                <w:sz w:val="20"/>
                <w:szCs w:val="20"/>
              </w:rPr>
              <w:t xml:space="preserve">Weight </w:t>
            </w:r>
          </w:p>
        </w:tc>
        <w:tc>
          <w:tcPr>
            <w:tcW w:w="2088" w:type="dxa"/>
            <w:tcMar>
              <w:left w:w="72" w:type="dxa"/>
              <w:right w:w="72" w:type="dxa"/>
            </w:tcMar>
          </w:tcPr>
          <w:p w14:paraId="23E3B28A" w14:textId="77777777" w:rsidR="008743E1" w:rsidRDefault="008743E1">
            <w:pPr>
              <w:spacing w:before="40" w:after="40"/>
              <w:contextualSpacing w:val="0"/>
              <w:jc w:val="center"/>
            </w:pPr>
            <w:r>
              <w:rPr>
                <w:b/>
                <w:smallCaps/>
                <w:sz w:val="20"/>
                <w:szCs w:val="20"/>
              </w:rPr>
              <w:t>X</w:t>
            </w:r>
          </w:p>
        </w:tc>
        <w:tc>
          <w:tcPr>
            <w:tcW w:w="2133" w:type="dxa"/>
            <w:tcBorders>
              <w:top w:val="nil"/>
              <w:right w:val="single" w:sz="4" w:space="0" w:color="000000"/>
            </w:tcBorders>
            <w:tcMar>
              <w:left w:w="72" w:type="dxa"/>
              <w:right w:w="72" w:type="dxa"/>
            </w:tcMar>
          </w:tcPr>
          <w:p w14:paraId="1A648061" w14:textId="77777777" w:rsidR="008743E1" w:rsidRDefault="008743E1">
            <w:pPr>
              <w:spacing w:before="40" w:after="40"/>
              <w:contextualSpacing w:val="0"/>
              <w:jc w:val="center"/>
            </w:pPr>
            <w:r>
              <w:rPr>
                <w:b/>
                <w:smallCaps/>
                <w:sz w:val="20"/>
                <w:szCs w:val="20"/>
              </w:rPr>
              <w:t>X</w:t>
            </w:r>
          </w:p>
        </w:tc>
      </w:tr>
      <w:tr w:rsidR="008743E1" w14:paraId="04E206E5" w14:textId="77777777" w:rsidTr="008743E1">
        <w:tc>
          <w:tcPr>
            <w:tcW w:w="2879" w:type="dxa"/>
            <w:tcBorders>
              <w:left w:val="single" w:sz="4" w:space="0" w:color="000000"/>
            </w:tcBorders>
            <w:tcMar>
              <w:left w:w="72" w:type="dxa"/>
              <w:right w:w="72" w:type="dxa"/>
            </w:tcMar>
          </w:tcPr>
          <w:p w14:paraId="6D90C54B" w14:textId="77777777" w:rsidR="008743E1" w:rsidRDefault="008743E1">
            <w:pPr>
              <w:spacing w:before="40" w:after="40"/>
              <w:contextualSpacing w:val="0"/>
            </w:pPr>
            <w:r>
              <w:rPr>
                <w:sz w:val="20"/>
                <w:szCs w:val="20"/>
              </w:rPr>
              <w:t xml:space="preserve">Vital Signs </w:t>
            </w:r>
          </w:p>
        </w:tc>
        <w:tc>
          <w:tcPr>
            <w:tcW w:w="2088" w:type="dxa"/>
            <w:tcMar>
              <w:left w:w="72" w:type="dxa"/>
              <w:right w:w="72" w:type="dxa"/>
            </w:tcMar>
          </w:tcPr>
          <w:p w14:paraId="65EDB665" w14:textId="77777777" w:rsidR="008743E1" w:rsidRDefault="008743E1">
            <w:pPr>
              <w:spacing w:before="40" w:after="40"/>
              <w:contextualSpacing w:val="0"/>
              <w:jc w:val="center"/>
            </w:pPr>
            <w:r>
              <w:rPr>
                <w:b/>
                <w:smallCaps/>
                <w:sz w:val="20"/>
                <w:szCs w:val="20"/>
              </w:rPr>
              <w:t>X</w:t>
            </w:r>
          </w:p>
        </w:tc>
        <w:tc>
          <w:tcPr>
            <w:tcW w:w="2133" w:type="dxa"/>
            <w:tcBorders>
              <w:top w:val="nil"/>
              <w:right w:val="single" w:sz="4" w:space="0" w:color="000000"/>
            </w:tcBorders>
            <w:tcMar>
              <w:left w:w="72" w:type="dxa"/>
              <w:right w:w="72" w:type="dxa"/>
            </w:tcMar>
          </w:tcPr>
          <w:p w14:paraId="0C5A725D" w14:textId="77777777" w:rsidR="008743E1" w:rsidRDefault="008743E1">
            <w:pPr>
              <w:spacing w:before="40" w:after="40"/>
              <w:contextualSpacing w:val="0"/>
              <w:jc w:val="center"/>
            </w:pPr>
            <w:r>
              <w:rPr>
                <w:b/>
                <w:smallCaps/>
                <w:sz w:val="20"/>
                <w:szCs w:val="20"/>
              </w:rPr>
              <w:t>X</w:t>
            </w:r>
          </w:p>
        </w:tc>
      </w:tr>
      <w:tr w:rsidR="008743E1" w14:paraId="7650FEBB" w14:textId="77777777" w:rsidTr="008743E1">
        <w:tc>
          <w:tcPr>
            <w:tcW w:w="2879" w:type="dxa"/>
            <w:tcBorders>
              <w:left w:val="single" w:sz="4" w:space="0" w:color="000000"/>
            </w:tcBorders>
            <w:tcMar>
              <w:left w:w="72" w:type="dxa"/>
              <w:right w:w="72" w:type="dxa"/>
            </w:tcMar>
          </w:tcPr>
          <w:p w14:paraId="6E2F4000" w14:textId="77777777" w:rsidR="008743E1" w:rsidRDefault="008743E1">
            <w:pPr>
              <w:spacing w:before="40" w:after="40"/>
              <w:contextualSpacing w:val="0"/>
            </w:pPr>
            <w:r>
              <w:rPr>
                <w:sz w:val="20"/>
                <w:szCs w:val="20"/>
              </w:rPr>
              <w:t>Oximetry</w:t>
            </w:r>
          </w:p>
        </w:tc>
        <w:tc>
          <w:tcPr>
            <w:tcW w:w="2088" w:type="dxa"/>
            <w:tcMar>
              <w:left w:w="72" w:type="dxa"/>
              <w:right w:w="72" w:type="dxa"/>
            </w:tcMar>
          </w:tcPr>
          <w:p w14:paraId="25B744C6" w14:textId="77777777" w:rsidR="008743E1" w:rsidRDefault="008743E1">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3A980DAA" w14:textId="77777777" w:rsidR="008743E1" w:rsidRDefault="008743E1">
            <w:pPr>
              <w:spacing w:before="40" w:after="40"/>
              <w:contextualSpacing w:val="0"/>
              <w:jc w:val="center"/>
            </w:pPr>
            <w:r>
              <w:rPr>
                <w:b/>
                <w:smallCaps/>
                <w:sz w:val="20"/>
                <w:szCs w:val="20"/>
              </w:rPr>
              <w:t>X</w:t>
            </w:r>
          </w:p>
        </w:tc>
      </w:tr>
      <w:tr w:rsidR="008743E1" w14:paraId="690BB916" w14:textId="77777777" w:rsidTr="008743E1">
        <w:tc>
          <w:tcPr>
            <w:tcW w:w="2879" w:type="dxa"/>
            <w:tcBorders>
              <w:left w:val="single" w:sz="4" w:space="0" w:color="000000"/>
            </w:tcBorders>
            <w:tcMar>
              <w:left w:w="72" w:type="dxa"/>
              <w:right w:w="72" w:type="dxa"/>
            </w:tcMar>
          </w:tcPr>
          <w:p w14:paraId="1C49532F" w14:textId="77777777" w:rsidR="008743E1" w:rsidRDefault="008743E1">
            <w:pPr>
              <w:spacing w:before="40" w:after="40"/>
              <w:contextualSpacing w:val="0"/>
            </w:pPr>
            <w:r>
              <w:rPr>
                <w:sz w:val="20"/>
                <w:szCs w:val="20"/>
              </w:rPr>
              <w:t>Spirometry</w:t>
            </w:r>
          </w:p>
        </w:tc>
        <w:tc>
          <w:tcPr>
            <w:tcW w:w="2088" w:type="dxa"/>
            <w:tcMar>
              <w:left w:w="72" w:type="dxa"/>
              <w:right w:w="72" w:type="dxa"/>
            </w:tcMar>
          </w:tcPr>
          <w:p w14:paraId="4408E04E" w14:textId="77777777" w:rsidR="008743E1" w:rsidRDefault="008743E1">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20188DFC" w14:textId="77777777" w:rsidR="008743E1" w:rsidRDefault="008743E1">
            <w:pPr>
              <w:spacing w:before="40" w:after="40"/>
              <w:contextualSpacing w:val="0"/>
              <w:jc w:val="center"/>
            </w:pPr>
            <w:r>
              <w:rPr>
                <w:b/>
                <w:smallCaps/>
                <w:sz w:val="20"/>
                <w:szCs w:val="20"/>
              </w:rPr>
              <w:t>X</w:t>
            </w:r>
          </w:p>
        </w:tc>
      </w:tr>
      <w:tr w:rsidR="008743E1" w14:paraId="6C88D2DD" w14:textId="77777777" w:rsidTr="008743E1">
        <w:tc>
          <w:tcPr>
            <w:tcW w:w="2879" w:type="dxa"/>
            <w:tcBorders>
              <w:left w:val="single" w:sz="4" w:space="0" w:color="000000"/>
            </w:tcBorders>
            <w:tcMar>
              <w:left w:w="72" w:type="dxa"/>
              <w:right w:w="72" w:type="dxa"/>
            </w:tcMar>
          </w:tcPr>
          <w:p w14:paraId="01C87835" w14:textId="77777777" w:rsidR="008743E1" w:rsidRDefault="008743E1">
            <w:pPr>
              <w:spacing w:before="40" w:after="40"/>
              <w:contextualSpacing w:val="0"/>
            </w:pPr>
            <w:r>
              <w:rPr>
                <w:sz w:val="20"/>
                <w:szCs w:val="20"/>
              </w:rPr>
              <w:t>Pharmacokinetics</w:t>
            </w:r>
          </w:p>
        </w:tc>
        <w:tc>
          <w:tcPr>
            <w:tcW w:w="2088" w:type="dxa"/>
            <w:tcMar>
              <w:left w:w="72" w:type="dxa"/>
              <w:right w:w="72" w:type="dxa"/>
            </w:tcMar>
          </w:tcPr>
          <w:p w14:paraId="02B83C5C" w14:textId="77777777" w:rsidR="008743E1" w:rsidRDefault="008743E1">
            <w:pPr>
              <w:spacing w:before="40" w:after="40"/>
              <w:contextualSpacing w:val="0"/>
              <w:jc w:val="center"/>
            </w:pPr>
          </w:p>
        </w:tc>
        <w:tc>
          <w:tcPr>
            <w:tcW w:w="2133" w:type="dxa"/>
            <w:tcBorders>
              <w:right w:val="single" w:sz="4" w:space="0" w:color="000000"/>
            </w:tcBorders>
            <w:tcMar>
              <w:left w:w="72" w:type="dxa"/>
              <w:right w:w="72" w:type="dxa"/>
            </w:tcMar>
          </w:tcPr>
          <w:p w14:paraId="0C77D73C" w14:textId="77777777" w:rsidR="008743E1" w:rsidRDefault="008743E1">
            <w:pPr>
              <w:spacing w:before="40" w:after="40"/>
              <w:contextualSpacing w:val="0"/>
              <w:jc w:val="center"/>
            </w:pPr>
          </w:p>
        </w:tc>
      </w:tr>
      <w:tr w:rsidR="008743E1" w14:paraId="2F628032" w14:textId="77777777" w:rsidTr="008743E1">
        <w:tc>
          <w:tcPr>
            <w:tcW w:w="2879" w:type="dxa"/>
            <w:tcBorders>
              <w:left w:val="single" w:sz="4" w:space="0" w:color="000000"/>
            </w:tcBorders>
            <w:tcMar>
              <w:left w:w="72" w:type="dxa"/>
              <w:right w:w="72" w:type="dxa"/>
            </w:tcMar>
          </w:tcPr>
          <w:p w14:paraId="580E5FB8" w14:textId="77777777" w:rsidR="008743E1" w:rsidRDefault="008743E1">
            <w:pPr>
              <w:spacing w:before="40" w:after="40"/>
              <w:contextualSpacing w:val="0"/>
            </w:pPr>
            <w:r>
              <w:rPr>
                <w:sz w:val="20"/>
                <w:szCs w:val="20"/>
              </w:rPr>
              <w:t>Chemistry</w:t>
            </w:r>
          </w:p>
        </w:tc>
        <w:tc>
          <w:tcPr>
            <w:tcW w:w="2088" w:type="dxa"/>
            <w:tcMar>
              <w:left w:w="72" w:type="dxa"/>
              <w:right w:w="72" w:type="dxa"/>
            </w:tcMar>
          </w:tcPr>
          <w:p w14:paraId="3A7B045D" w14:textId="77777777" w:rsidR="008743E1" w:rsidRDefault="008743E1">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2FE9976A" w14:textId="77777777" w:rsidR="008743E1" w:rsidRDefault="008743E1">
            <w:pPr>
              <w:spacing w:before="40" w:after="40"/>
              <w:contextualSpacing w:val="0"/>
              <w:jc w:val="center"/>
            </w:pPr>
            <w:r>
              <w:rPr>
                <w:b/>
                <w:smallCaps/>
                <w:sz w:val="20"/>
                <w:szCs w:val="20"/>
              </w:rPr>
              <w:t>X</w:t>
            </w:r>
          </w:p>
        </w:tc>
      </w:tr>
      <w:tr w:rsidR="008743E1" w14:paraId="7D4F5577" w14:textId="77777777" w:rsidTr="008743E1">
        <w:tc>
          <w:tcPr>
            <w:tcW w:w="2879" w:type="dxa"/>
            <w:tcBorders>
              <w:left w:val="single" w:sz="4" w:space="0" w:color="000000"/>
            </w:tcBorders>
            <w:tcMar>
              <w:left w:w="72" w:type="dxa"/>
              <w:right w:w="72" w:type="dxa"/>
            </w:tcMar>
          </w:tcPr>
          <w:p w14:paraId="70DCCAF7" w14:textId="77777777" w:rsidR="008743E1" w:rsidRDefault="008743E1">
            <w:pPr>
              <w:spacing w:before="40" w:after="40"/>
              <w:contextualSpacing w:val="0"/>
            </w:pPr>
            <w:r>
              <w:rPr>
                <w:sz w:val="20"/>
                <w:szCs w:val="20"/>
              </w:rPr>
              <w:t>Pregnancy Test (</w:t>
            </w:r>
            <w:r>
              <w:rPr>
                <w:sz w:val="20"/>
                <w:szCs w:val="20"/>
                <w:highlight w:val="lightGray"/>
              </w:rPr>
              <w:t>Urine or Serum</w:t>
            </w:r>
            <w:r>
              <w:rPr>
                <w:sz w:val="20"/>
                <w:szCs w:val="20"/>
              </w:rPr>
              <w:t xml:space="preserve">) </w:t>
            </w:r>
          </w:p>
        </w:tc>
        <w:tc>
          <w:tcPr>
            <w:tcW w:w="2088" w:type="dxa"/>
            <w:tcMar>
              <w:left w:w="72" w:type="dxa"/>
              <w:right w:w="72" w:type="dxa"/>
            </w:tcMar>
          </w:tcPr>
          <w:p w14:paraId="61634689" w14:textId="77777777" w:rsidR="008743E1" w:rsidRDefault="008743E1">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649D3035" w14:textId="77777777" w:rsidR="008743E1" w:rsidRDefault="008743E1">
            <w:pPr>
              <w:spacing w:before="40" w:after="40"/>
              <w:contextualSpacing w:val="0"/>
              <w:jc w:val="center"/>
            </w:pPr>
            <w:r>
              <w:rPr>
                <w:b/>
                <w:smallCaps/>
                <w:sz w:val="20"/>
                <w:szCs w:val="20"/>
              </w:rPr>
              <w:t>X</w:t>
            </w:r>
          </w:p>
        </w:tc>
      </w:tr>
      <w:tr w:rsidR="008743E1" w14:paraId="3F06B91F" w14:textId="77777777" w:rsidTr="008743E1">
        <w:tc>
          <w:tcPr>
            <w:tcW w:w="2879" w:type="dxa"/>
            <w:tcBorders>
              <w:left w:val="single" w:sz="4" w:space="0" w:color="000000"/>
            </w:tcBorders>
            <w:tcMar>
              <w:left w:w="72" w:type="dxa"/>
              <w:right w:w="72" w:type="dxa"/>
            </w:tcMar>
          </w:tcPr>
          <w:p w14:paraId="678EABDE" w14:textId="77777777" w:rsidR="008743E1" w:rsidRDefault="008743E1">
            <w:pPr>
              <w:spacing w:before="40" w:after="40"/>
              <w:contextualSpacing w:val="0"/>
            </w:pPr>
            <w:r>
              <w:rPr>
                <w:sz w:val="20"/>
                <w:szCs w:val="20"/>
              </w:rPr>
              <w:t>Hematology</w:t>
            </w:r>
          </w:p>
        </w:tc>
        <w:tc>
          <w:tcPr>
            <w:tcW w:w="2088" w:type="dxa"/>
            <w:tcMar>
              <w:left w:w="72" w:type="dxa"/>
              <w:right w:w="72" w:type="dxa"/>
            </w:tcMar>
          </w:tcPr>
          <w:p w14:paraId="67644461" w14:textId="77777777" w:rsidR="008743E1" w:rsidRDefault="008743E1">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65D532B2" w14:textId="77777777" w:rsidR="008743E1" w:rsidRDefault="008743E1">
            <w:pPr>
              <w:spacing w:before="40" w:after="40"/>
              <w:contextualSpacing w:val="0"/>
              <w:jc w:val="center"/>
            </w:pPr>
            <w:r>
              <w:rPr>
                <w:b/>
                <w:smallCaps/>
                <w:sz w:val="20"/>
                <w:szCs w:val="20"/>
              </w:rPr>
              <w:t>X</w:t>
            </w:r>
          </w:p>
        </w:tc>
      </w:tr>
      <w:tr w:rsidR="008743E1" w14:paraId="1F946E6B" w14:textId="77777777" w:rsidTr="008743E1">
        <w:tc>
          <w:tcPr>
            <w:tcW w:w="2879" w:type="dxa"/>
            <w:tcBorders>
              <w:left w:val="single" w:sz="4" w:space="0" w:color="000000"/>
            </w:tcBorders>
            <w:tcMar>
              <w:left w:w="72" w:type="dxa"/>
              <w:right w:w="72" w:type="dxa"/>
            </w:tcMar>
          </w:tcPr>
          <w:p w14:paraId="7FF8A7A9" w14:textId="77777777" w:rsidR="008743E1" w:rsidRDefault="008743E1">
            <w:pPr>
              <w:spacing w:before="40" w:after="40"/>
              <w:contextualSpacing w:val="0"/>
            </w:pPr>
            <w:r>
              <w:rPr>
                <w:sz w:val="20"/>
                <w:szCs w:val="20"/>
              </w:rPr>
              <w:t>ESR</w:t>
            </w:r>
          </w:p>
        </w:tc>
        <w:tc>
          <w:tcPr>
            <w:tcW w:w="2088" w:type="dxa"/>
            <w:tcMar>
              <w:left w:w="72" w:type="dxa"/>
              <w:right w:w="72" w:type="dxa"/>
            </w:tcMar>
          </w:tcPr>
          <w:p w14:paraId="0144F097" w14:textId="77777777" w:rsidR="008743E1" w:rsidRDefault="008743E1">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0DF232D3" w14:textId="77777777" w:rsidR="008743E1" w:rsidRDefault="008743E1">
            <w:pPr>
              <w:spacing w:before="40" w:after="40"/>
              <w:contextualSpacing w:val="0"/>
              <w:jc w:val="center"/>
            </w:pPr>
            <w:r>
              <w:rPr>
                <w:b/>
                <w:smallCaps/>
                <w:sz w:val="20"/>
                <w:szCs w:val="20"/>
              </w:rPr>
              <w:t>X</w:t>
            </w:r>
          </w:p>
        </w:tc>
      </w:tr>
      <w:tr w:rsidR="008743E1" w14:paraId="74B7EE2F" w14:textId="77777777" w:rsidTr="008743E1">
        <w:tc>
          <w:tcPr>
            <w:tcW w:w="2879" w:type="dxa"/>
            <w:tcBorders>
              <w:left w:val="single" w:sz="4" w:space="0" w:color="000000"/>
            </w:tcBorders>
            <w:tcMar>
              <w:left w:w="72" w:type="dxa"/>
              <w:right w:w="72" w:type="dxa"/>
            </w:tcMar>
          </w:tcPr>
          <w:p w14:paraId="1C5CC754" w14:textId="77777777" w:rsidR="008743E1" w:rsidRDefault="008743E1">
            <w:pPr>
              <w:spacing w:before="40" w:after="40"/>
              <w:contextualSpacing w:val="0"/>
            </w:pPr>
            <w:r>
              <w:rPr>
                <w:sz w:val="20"/>
                <w:szCs w:val="20"/>
              </w:rPr>
              <w:t>C-Reactive Protein</w:t>
            </w:r>
          </w:p>
        </w:tc>
        <w:tc>
          <w:tcPr>
            <w:tcW w:w="2088" w:type="dxa"/>
            <w:tcMar>
              <w:left w:w="72" w:type="dxa"/>
              <w:right w:w="72" w:type="dxa"/>
            </w:tcMar>
          </w:tcPr>
          <w:p w14:paraId="2E57ADCB" w14:textId="77777777" w:rsidR="008743E1" w:rsidRDefault="008743E1">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337D9B34" w14:textId="77777777" w:rsidR="008743E1" w:rsidRDefault="008743E1">
            <w:pPr>
              <w:spacing w:before="40" w:after="40"/>
              <w:contextualSpacing w:val="0"/>
              <w:jc w:val="center"/>
            </w:pPr>
            <w:r>
              <w:rPr>
                <w:b/>
                <w:smallCaps/>
                <w:sz w:val="20"/>
                <w:szCs w:val="20"/>
              </w:rPr>
              <w:t>X</w:t>
            </w:r>
          </w:p>
        </w:tc>
      </w:tr>
      <w:tr w:rsidR="008743E1" w14:paraId="4F35E46F" w14:textId="77777777" w:rsidTr="008743E1">
        <w:tc>
          <w:tcPr>
            <w:tcW w:w="2879" w:type="dxa"/>
            <w:tcBorders>
              <w:left w:val="single" w:sz="4" w:space="0" w:color="000000"/>
            </w:tcBorders>
            <w:tcMar>
              <w:left w:w="72" w:type="dxa"/>
              <w:right w:w="72" w:type="dxa"/>
            </w:tcMar>
          </w:tcPr>
          <w:p w14:paraId="4F39682D" w14:textId="77777777" w:rsidR="008743E1" w:rsidRDefault="008743E1">
            <w:pPr>
              <w:spacing w:before="40" w:after="40"/>
              <w:contextualSpacing w:val="0"/>
            </w:pPr>
            <w:r>
              <w:rPr>
                <w:sz w:val="20"/>
                <w:szCs w:val="20"/>
              </w:rPr>
              <w:t>Urinalysis</w:t>
            </w:r>
          </w:p>
        </w:tc>
        <w:tc>
          <w:tcPr>
            <w:tcW w:w="2088" w:type="dxa"/>
            <w:tcMar>
              <w:left w:w="72" w:type="dxa"/>
              <w:right w:w="72" w:type="dxa"/>
            </w:tcMar>
          </w:tcPr>
          <w:p w14:paraId="685E5DC9" w14:textId="77777777" w:rsidR="008743E1" w:rsidRDefault="008743E1">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17F93A15" w14:textId="77777777" w:rsidR="008743E1" w:rsidRDefault="008743E1">
            <w:pPr>
              <w:spacing w:before="40" w:after="40"/>
              <w:contextualSpacing w:val="0"/>
              <w:jc w:val="center"/>
            </w:pPr>
            <w:r>
              <w:rPr>
                <w:b/>
                <w:smallCaps/>
                <w:sz w:val="20"/>
                <w:szCs w:val="20"/>
              </w:rPr>
              <w:t>X</w:t>
            </w:r>
          </w:p>
        </w:tc>
      </w:tr>
      <w:tr w:rsidR="008743E1" w14:paraId="4842FDAB" w14:textId="77777777" w:rsidTr="008743E1">
        <w:tc>
          <w:tcPr>
            <w:tcW w:w="2879" w:type="dxa"/>
            <w:tcBorders>
              <w:left w:val="single" w:sz="4" w:space="0" w:color="000000"/>
            </w:tcBorders>
            <w:tcMar>
              <w:left w:w="72" w:type="dxa"/>
              <w:right w:w="72" w:type="dxa"/>
            </w:tcMar>
          </w:tcPr>
          <w:p w14:paraId="618967FD" w14:textId="77777777" w:rsidR="008743E1" w:rsidRDefault="008743E1">
            <w:pPr>
              <w:spacing w:before="40" w:after="40"/>
              <w:contextualSpacing w:val="0"/>
            </w:pPr>
            <w:r>
              <w:rPr>
                <w:sz w:val="20"/>
                <w:szCs w:val="20"/>
              </w:rPr>
              <w:t>Randomization</w:t>
            </w:r>
          </w:p>
        </w:tc>
        <w:tc>
          <w:tcPr>
            <w:tcW w:w="2088" w:type="dxa"/>
            <w:tcMar>
              <w:left w:w="72" w:type="dxa"/>
              <w:right w:w="72" w:type="dxa"/>
            </w:tcMar>
          </w:tcPr>
          <w:p w14:paraId="6F6743CD" w14:textId="77777777" w:rsidR="008743E1" w:rsidRDefault="008743E1">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04338A08" w14:textId="77777777" w:rsidR="008743E1" w:rsidRDefault="008743E1">
            <w:pPr>
              <w:spacing w:before="40" w:after="40"/>
              <w:contextualSpacing w:val="0"/>
              <w:jc w:val="center"/>
            </w:pPr>
          </w:p>
        </w:tc>
      </w:tr>
      <w:tr w:rsidR="008743E1" w14:paraId="6C448370" w14:textId="77777777" w:rsidTr="008743E1">
        <w:tc>
          <w:tcPr>
            <w:tcW w:w="2879" w:type="dxa"/>
            <w:tcBorders>
              <w:left w:val="single" w:sz="4" w:space="0" w:color="000000"/>
            </w:tcBorders>
            <w:tcMar>
              <w:left w:w="72" w:type="dxa"/>
              <w:right w:w="72" w:type="dxa"/>
            </w:tcMar>
          </w:tcPr>
          <w:p w14:paraId="4D0A5BC4" w14:textId="77777777" w:rsidR="008743E1" w:rsidRDefault="008743E1">
            <w:pPr>
              <w:spacing w:before="40" w:after="40"/>
              <w:contextualSpacing w:val="0"/>
            </w:pPr>
            <w:r>
              <w:rPr>
                <w:sz w:val="20"/>
                <w:szCs w:val="20"/>
              </w:rPr>
              <w:t>Dispensing or Administration of Study Drug</w:t>
            </w:r>
          </w:p>
        </w:tc>
        <w:tc>
          <w:tcPr>
            <w:tcW w:w="2088" w:type="dxa"/>
            <w:tcMar>
              <w:left w:w="72" w:type="dxa"/>
              <w:right w:w="72" w:type="dxa"/>
            </w:tcMar>
          </w:tcPr>
          <w:p w14:paraId="216F5575" w14:textId="77777777" w:rsidR="008743E1" w:rsidRDefault="008743E1">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638123BA" w14:textId="77777777" w:rsidR="008743E1" w:rsidRDefault="008743E1">
            <w:pPr>
              <w:spacing w:before="40" w:after="40"/>
              <w:contextualSpacing w:val="0"/>
              <w:jc w:val="center"/>
            </w:pPr>
          </w:p>
        </w:tc>
      </w:tr>
      <w:tr w:rsidR="008743E1" w14:paraId="594B5F7C" w14:textId="77777777" w:rsidTr="008743E1">
        <w:tc>
          <w:tcPr>
            <w:tcW w:w="2879" w:type="dxa"/>
            <w:tcBorders>
              <w:left w:val="single" w:sz="4" w:space="0" w:color="000000"/>
            </w:tcBorders>
            <w:tcMar>
              <w:left w:w="72" w:type="dxa"/>
              <w:right w:w="72" w:type="dxa"/>
            </w:tcMar>
          </w:tcPr>
          <w:p w14:paraId="1B735CF8" w14:textId="77777777" w:rsidR="008743E1" w:rsidRDefault="008743E1">
            <w:pPr>
              <w:spacing w:before="40" w:after="40"/>
              <w:contextualSpacing w:val="0"/>
            </w:pPr>
            <w:r>
              <w:rPr>
                <w:sz w:val="20"/>
                <w:szCs w:val="20"/>
              </w:rPr>
              <w:t>Counting of Returned Study Drug</w:t>
            </w:r>
          </w:p>
        </w:tc>
        <w:tc>
          <w:tcPr>
            <w:tcW w:w="2088" w:type="dxa"/>
            <w:tcMar>
              <w:left w:w="72" w:type="dxa"/>
              <w:right w:w="72" w:type="dxa"/>
            </w:tcMar>
          </w:tcPr>
          <w:p w14:paraId="33C2648B" w14:textId="77777777" w:rsidR="008743E1" w:rsidRDefault="008743E1">
            <w:pPr>
              <w:spacing w:before="40" w:after="40"/>
              <w:contextualSpacing w:val="0"/>
              <w:jc w:val="center"/>
            </w:pPr>
          </w:p>
        </w:tc>
        <w:tc>
          <w:tcPr>
            <w:tcW w:w="2133" w:type="dxa"/>
            <w:tcBorders>
              <w:right w:val="single" w:sz="4" w:space="0" w:color="000000"/>
            </w:tcBorders>
            <w:tcMar>
              <w:left w:w="72" w:type="dxa"/>
              <w:right w:w="72" w:type="dxa"/>
            </w:tcMar>
          </w:tcPr>
          <w:p w14:paraId="0AFAF9BC" w14:textId="77777777" w:rsidR="008743E1" w:rsidRDefault="008743E1">
            <w:pPr>
              <w:spacing w:before="40" w:after="40"/>
              <w:contextualSpacing w:val="0"/>
              <w:jc w:val="center"/>
            </w:pPr>
            <w:r>
              <w:rPr>
                <w:b/>
                <w:smallCaps/>
                <w:sz w:val="20"/>
                <w:szCs w:val="20"/>
              </w:rPr>
              <w:t>X</w:t>
            </w:r>
          </w:p>
        </w:tc>
      </w:tr>
      <w:tr w:rsidR="008743E1" w14:paraId="4F95A76F" w14:textId="77777777" w:rsidTr="008743E1">
        <w:tc>
          <w:tcPr>
            <w:tcW w:w="2879" w:type="dxa"/>
            <w:tcBorders>
              <w:left w:val="single" w:sz="4" w:space="0" w:color="000000"/>
            </w:tcBorders>
            <w:tcMar>
              <w:left w:w="72" w:type="dxa"/>
              <w:right w:w="72" w:type="dxa"/>
            </w:tcMar>
          </w:tcPr>
          <w:p w14:paraId="3B9B0F1C" w14:textId="77777777" w:rsidR="008743E1" w:rsidRDefault="008743E1">
            <w:pPr>
              <w:spacing w:before="40" w:after="40"/>
              <w:contextualSpacing w:val="0"/>
            </w:pPr>
            <w:r>
              <w:rPr>
                <w:sz w:val="20"/>
                <w:szCs w:val="20"/>
              </w:rPr>
              <w:t>Initiate Subject Diary</w:t>
            </w:r>
          </w:p>
        </w:tc>
        <w:tc>
          <w:tcPr>
            <w:tcW w:w="2088" w:type="dxa"/>
            <w:tcMar>
              <w:left w:w="72" w:type="dxa"/>
              <w:right w:w="72" w:type="dxa"/>
            </w:tcMar>
          </w:tcPr>
          <w:p w14:paraId="469F70B3" w14:textId="77777777" w:rsidR="008743E1" w:rsidRDefault="008743E1">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2C8A4569" w14:textId="77777777" w:rsidR="008743E1" w:rsidRDefault="008743E1">
            <w:pPr>
              <w:spacing w:before="40" w:after="40"/>
              <w:contextualSpacing w:val="0"/>
              <w:jc w:val="center"/>
            </w:pPr>
          </w:p>
        </w:tc>
      </w:tr>
      <w:tr w:rsidR="008743E1" w14:paraId="2C1CB19E" w14:textId="77777777" w:rsidTr="008743E1">
        <w:tc>
          <w:tcPr>
            <w:tcW w:w="2879" w:type="dxa"/>
            <w:tcBorders>
              <w:left w:val="single" w:sz="4" w:space="0" w:color="000000"/>
            </w:tcBorders>
            <w:tcMar>
              <w:left w:w="72" w:type="dxa"/>
              <w:right w:w="72" w:type="dxa"/>
            </w:tcMar>
          </w:tcPr>
          <w:p w14:paraId="3B452272" w14:textId="77777777" w:rsidR="008743E1" w:rsidRDefault="008743E1">
            <w:pPr>
              <w:spacing w:before="40" w:after="40"/>
              <w:contextualSpacing w:val="0"/>
            </w:pPr>
            <w:r>
              <w:rPr>
                <w:sz w:val="20"/>
                <w:szCs w:val="20"/>
              </w:rPr>
              <w:t>Subject Diary Review</w:t>
            </w:r>
          </w:p>
        </w:tc>
        <w:tc>
          <w:tcPr>
            <w:tcW w:w="2088" w:type="dxa"/>
            <w:tcMar>
              <w:left w:w="72" w:type="dxa"/>
              <w:right w:w="72" w:type="dxa"/>
            </w:tcMar>
          </w:tcPr>
          <w:p w14:paraId="66473013" w14:textId="77777777" w:rsidR="008743E1" w:rsidRDefault="008743E1">
            <w:pPr>
              <w:spacing w:before="40" w:after="40"/>
              <w:contextualSpacing w:val="0"/>
              <w:jc w:val="center"/>
            </w:pPr>
          </w:p>
        </w:tc>
        <w:tc>
          <w:tcPr>
            <w:tcW w:w="2133" w:type="dxa"/>
            <w:tcBorders>
              <w:right w:val="single" w:sz="4" w:space="0" w:color="000000"/>
            </w:tcBorders>
            <w:tcMar>
              <w:left w:w="72" w:type="dxa"/>
              <w:right w:w="72" w:type="dxa"/>
            </w:tcMar>
          </w:tcPr>
          <w:p w14:paraId="7C8597C7" w14:textId="77777777" w:rsidR="008743E1" w:rsidRDefault="008743E1">
            <w:pPr>
              <w:spacing w:before="40" w:after="40"/>
              <w:contextualSpacing w:val="0"/>
              <w:jc w:val="center"/>
            </w:pPr>
            <w:r>
              <w:rPr>
                <w:b/>
                <w:smallCaps/>
                <w:sz w:val="20"/>
                <w:szCs w:val="20"/>
              </w:rPr>
              <w:t>X</w:t>
            </w:r>
          </w:p>
        </w:tc>
      </w:tr>
      <w:tr w:rsidR="008743E1" w14:paraId="7EDF20C5" w14:textId="77777777" w:rsidTr="008743E1">
        <w:tc>
          <w:tcPr>
            <w:tcW w:w="2879" w:type="dxa"/>
            <w:tcBorders>
              <w:left w:val="single" w:sz="4" w:space="0" w:color="000000"/>
            </w:tcBorders>
            <w:tcMar>
              <w:left w:w="72" w:type="dxa"/>
              <w:right w:w="72" w:type="dxa"/>
            </w:tcMar>
          </w:tcPr>
          <w:p w14:paraId="63D6CBD8" w14:textId="77777777" w:rsidR="008743E1" w:rsidRDefault="008743E1">
            <w:pPr>
              <w:spacing w:before="40" w:after="40"/>
              <w:contextualSpacing w:val="0"/>
            </w:pPr>
            <w:r>
              <w:rPr>
                <w:sz w:val="20"/>
                <w:szCs w:val="20"/>
              </w:rPr>
              <w:t>Concomitant Medication Review</w:t>
            </w:r>
          </w:p>
        </w:tc>
        <w:tc>
          <w:tcPr>
            <w:tcW w:w="2088" w:type="dxa"/>
            <w:tcMar>
              <w:left w:w="72" w:type="dxa"/>
              <w:right w:w="72" w:type="dxa"/>
            </w:tcMar>
          </w:tcPr>
          <w:p w14:paraId="42570851" w14:textId="77777777" w:rsidR="008743E1" w:rsidRDefault="008743E1">
            <w:pPr>
              <w:spacing w:before="40" w:after="40"/>
              <w:contextualSpacing w:val="0"/>
              <w:jc w:val="center"/>
            </w:pPr>
            <w:r>
              <w:rPr>
                <w:b/>
                <w:smallCaps/>
                <w:sz w:val="20"/>
                <w:szCs w:val="20"/>
              </w:rPr>
              <w:t>X</w:t>
            </w:r>
          </w:p>
        </w:tc>
        <w:tc>
          <w:tcPr>
            <w:tcW w:w="2133" w:type="dxa"/>
            <w:tcBorders>
              <w:right w:val="single" w:sz="4" w:space="0" w:color="000000"/>
            </w:tcBorders>
            <w:tcMar>
              <w:left w:w="72" w:type="dxa"/>
              <w:right w:w="72" w:type="dxa"/>
            </w:tcMar>
          </w:tcPr>
          <w:p w14:paraId="20D3F808" w14:textId="77777777" w:rsidR="008743E1" w:rsidRDefault="008743E1">
            <w:pPr>
              <w:spacing w:before="40" w:after="40"/>
              <w:contextualSpacing w:val="0"/>
              <w:jc w:val="center"/>
            </w:pPr>
            <w:r>
              <w:rPr>
                <w:b/>
                <w:smallCaps/>
                <w:sz w:val="20"/>
                <w:szCs w:val="20"/>
              </w:rPr>
              <w:t>X</w:t>
            </w:r>
          </w:p>
        </w:tc>
      </w:tr>
      <w:tr w:rsidR="008743E1" w14:paraId="11AD947E" w14:textId="77777777" w:rsidTr="008743E1">
        <w:tc>
          <w:tcPr>
            <w:tcW w:w="2879" w:type="dxa"/>
            <w:tcBorders>
              <w:left w:val="single" w:sz="4" w:space="0" w:color="000000"/>
              <w:bottom w:val="single" w:sz="4" w:space="0" w:color="000000"/>
            </w:tcBorders>
            <w:tcMar>
              <w:left w:w="72" w:type="dxa"/>
              <w:right w:w="72" w:type="dxa"/>
            </w:tcMar>
          </w:tcPr>
          <w:p w14:paraId="50F92BEA" w14:textId="77777777" w:rsidR="008743E1" w:rsidRDefault="008743E1">
            <w:pPr>
              <w:spacing w:before="40" w:after="40"/>
              <w:contextualSpacing w:val="0"/>
            </w:pPr>
            <w:r>
              <w:rPr>
                <w:sz w:val="20"/>
                <w:szCs w:val="20"/>
              </w:rPr>
              <w:t>Adverse Experiences</w:t>
            </w:r>
          </w:p>
        </w:tc>
        <w:tc>
          <w:tcPr>
            <w:tcW w:w="2088" w:type="dxa"/>
            <w:tcBorders>
              <w:bottom w:val="single" w:sz="4" w:space="0" w:color="000000"/>
            </w:tcBorders>
            <w:tcMar>
              <w:left w:w="72" w:type="dxa"/>
              <w:right w:w="72" w:type="dxa"/>
            </w:tcMar>
          </w:tcPr>
          <w:p w14:paraId="02167DB6" w14:textId="77777777" w:rsidR="008743E1" w:rsidRDefault="008743E1">
            <w:pPr>
              <w:spacing w:before="40" w:after="40"/>
              <w:contextualSpacing w:val="0"/>
              <w:jc w:val="center"/>
            </w:pPr>
          </w:p>
        </w:tc>
        <w:tc>
          <w:tcPr>
            <w:tcW w:w="2133" w:type="dxa"/>
            <w:tcBorders>
              <w:bottom w:val="single" w:sz="4" w:space="0" w:color="000000"/>
              <w:right w:val="single" w:sz="4" w:space="0" w:color="000000"/>
            </w:tcBorders>
            <w:tcMar>
              <w:left w:w="72" w:type="dxa"/>
              <w:right w:w="72" w:type="dxa"/>
            </w:tcMar>
          </w:tcPr>
          <w:p w14:paraId="377B5661" w14:textId="77777777" w:rsidR="008743E1" w:rsidRDefault="008743E1">
            <w:pPr>
              <w:spacing w:before="40" w:after="40"/>
              <w:contextualSpacing w:val="0"/>
              <w:jc w:val="center"/>
            </w:pPr>
          </w:p>
        </w:tc>
      </w:tr>
    </w:tbl>
    <w:p w14:paraId="4B2663AA" w14:textId="77777777" w:rsidR="000A61B9" w:rsidRDefault="00C93F46">
      <w:pPr>
        <w:spacing w:before="0" w:after="120"/>
        <w:ind w:left="302" w:hanging="302"/>
      </w:pPr>
      <w:r>
        <w:rPr>
          <w:sz w:val="18"/>
          <w:szCs w:val="18"/>
          <w:vertAlign w:val="superscript"/>
        </w:rPr>
        <w:t>a</w:t>
      </w:r>
      <w:r>
        <w:rPr>
          <w:sz w:val="18"/>
          <w:szCs w:val="18"/>
        </w:rPr>
        <w:t xml:space="preserve"> </w:t>
      </w:r>
      <w:r>
        <w:rPr>
          <w:sz w:val="18"/>
          <w:szCs w:val="18"/>
        </w:rPr>
        <w:tab/>
      </w:r>
      <w:r>
        <w:rPr>
          <w:rFonts w:ascii="Noto Sans Symbols" w:eastAsia="Noto Sans Symbols" w:hAnsi="Noto Sans Symbols" w:cs="Noto Sans Symbols"/>
          <w:sz w:val="18"/>
          <w:szCs w:val="18"/>
        </w:rPr>
        <w:t>±</w:t>
      </w:r>
      <w:r>
        <w:rPr>
          <w:sz w:val="18"/>
          <w:szCs w:val="18"/>
        </w:rPr>
        <w:t>2 days</w:t>
      </w:r>
    </w:p>
    <w:p w14:paraId="49E0DC3D" w14:textId="7952A7D3" w:rsidR="000A61B9" w:rsidRDefault="000A61B9"/>
    <w:sectPr w:rsidR="000A61B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34B93" w14:textId="77777777" w:rsidR="000D3941" w:rsidRDefault="000D3941">
      <w:pPr>
        <w:spacing w:before="0" w:after="0"/>
      </w:pPr>
      <w:r>
        <w:separator/>
      </w:r>
    </w:p>
  </w:endnote>
  <w:endnote w:type="continuationSeparator" w:id="0">
    <w:p w14:paraId="61E9E279" w14:textId="77777777" w:rsidR="000D3941" w:rsidRDefault="000D39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2CEF" w14:textId="77777777" w:rsidR="00C46139" w:rsidRDefault="00C46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11C4" w14:textId="77777777" w:rsidR="000D76DC" w:rsidRDefault="000D76DC">
    <w:pPr>
      <w:widowControl w:val="0"/>
      <w:spacing w:before="0" w:after="0" w:line="276" w:lineRule="auto"/>
    </w:pPr>
  </w:p>
  <w:tbl>
    <w:tblPr>
      <w:tblStyle w:val="a8"/>
      <w:tblW w:w="8820" w:type="dxa"/>
      <w:tblInd w:w="-115"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3003"/>
      <w:gridCol w:w="3122"/>
      <w:gridCol w:w="2695"/>
    </w:tblGrid>
    <w:tr w:rsidR="000D76DC" w14:paraId="1074AFCA" w14:textId="77777777">
      <w:tc>
        <w:tcPr>
          <w:tcW w:w="3003" w:type="dxa"/>
        </w:tcPr>
        <w:p w14:paraId="774B654A" w14:textId="77777777" w:rsidR="000D76DC" w:rsidRDefault="000D76DC">
          <w:pPr>
            <w:tabs>
              <w:tab w:val="right" w:pos="9360"/>
            </w:tabs>
            <w:spacing w:after="720"/>
            <w:contextualSpacing w:val="0"/>
          </w:pPr>
          <w:r>
            <w:rPr>
              <w:rFonts w:ascii="Arial" w:eastAsia="Arial" w:hAnsi="Arial" w:cs="Arial"/>
              <w:sz w:val="20"/>
              <w:szCs w:val="20"/>
            </w:rPr>
            <w:t>Version #:</w:t>
          </w:r>
        </w:p>
      </w:tc>
      <w:tc>
        <w:tcPr>
          <w:tcW w:w="3122" w:type="dxa"/>
        </w:tcPr>
        <w:p w14:paraId="2279C6F7" w14:textId="77777777" w:rsidR="000D76DC" w:rsidRDefault="000D76DC">
          <w:pPr>
            <w:tabs>
              <w:tab w:val="right" w:pos="9360"/>
            </w:tabs>
            <w:spacing w:after="720"/>
            <w:contextualSpacing w:val="0"/>
            <w:jc w:val="center"/>
          </w:pPr>
          <w:r>
            <w:rPr>
              <w:rFonts w:ascii="Arial" w:eastAsia="Arial" w:hAnsi="Arial" w:cs="Arial"/>
              <w:sz w:val="20"/>
              <w:szCs w:val="20"/>
            </w:rPr>
            <w:t xml:space="preserve">Version Date: </w:t>
          </w:r>
        </w:p>
      </w:tc>
      <w:tc>
        <w:tcPr>
          <w:tcW w:w="2695" w:type="dxa"/>
        </w:tcPr>
        <w:p w14:paraId="34D2A79B" w14:textId="67579341" w:rsidR="000D76DC" w:rsidRDefault="000D76DC">
          <w:pPr>
            <w:tabs>
              <w:tab w:val="right" w:pos="9360"/>
            </w:tabs>
            <w:spacing w:after="720"/>
            <w:contextualSpacing w:val="0"/>
            <w:jc w:val="right"/>
          </w:pPr>
          <w:r>
            <w:rPr>
              <w:rFonts w:ascii="Arial" w:eastAsia="Arial" w:hAnsi="Arial" w:cs="Arial"/>
              <w:sz w:val="20"/>
              <w:szCs w:val="20"/>
            </w:rPr>
            <w:t xml:space="preserve">Page </w:t>
          </w:r>
          <w:r>
            <w:fldChar w:fldCharType="begin"/>
          </w:r>
          <w:r>
            <w:instrText>PAGE</w:instrText>
          </w:r>
          <w:r>
            <w:fldChar w:fldCharType="separate"/>
          </w:r>
          <w:r w:rsidR="00C46139">
            <w:rPr>
              <w:noProof/>
            </w:rPr>
            <w:t>1</w:t>
          </w:r>
          <w:r>
            <w:fldChar w:fldCharType="end"/>
          </w:r>
          <w:r>
            <w:rPr>
              <w:rFonts w:ascii="Arial" w:eastAsia="Arial" w:hAnsi="Arial" w:cs="Arial"/>
              <w:sz w:val="20"/>
              <w:szCs w:val="20"/>
            </w:rPr>
            <w:t xml:space="preserve"> of </w:t>
          </w:r>
          <w:r>
            <w:fldChar w:fldCharType="begin"/>
          </w:r>
          <w:r>
            <w:instrText>NUMPAGES</w:instrText>
          </w:r>
          <w:r>
            <w:fldChar w:fldCharType="separate"/>
          </w:r>
          <w:r w:rsidR="00C46139">
            <w:rPr>
              <w:noProof/>
            </w:rPr>
            <w:t>19</w:t>
          </w:r>
          <w:r>
            <w:fldChar w:fldCharType="end"/>
          </w:r>
        </w:p>
      </w:tc>
    </w:tr>
  </w:tbl>
  <w:p w14:paraId="6788A0FC" w14:textId="215863FF" w:rsidR="000D76DC" w:rsidRDefault="000D76DC" w:rsidP="00C46139">
    <w:pPr>
      <w:tabs>
        <w:tab w:val="right" w:pos="8820"/>
      </w:tabs>
      <w:spacing w:before="120" w:after="720"/>
      <w:jc w:val="right"/>
    </w:pPr>
    <w:bookmarkStart w:id="71" w:name="_GoBack"/>
    <w:bookmarkEnd w:id="7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933F" w14:textId="77777777" w:rsidR="00C46139" w:rsidRDefault="00C46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781E4" w14:textId="77777777" w:rsidR="000D3941" w:rsidRDefault="000D3941">
      <w:pPr>
        <w:spacing w:before="0" w:after="0"/>
      </w:pPr>
      <w:r>
        <w:separator/>
      </w:r>
    </w:p>
  </w:footnote>
  <w:footnote w:type="continuationSeparator" w:id="0">
    <w:p w14:paraId="017B235C" w14:textId="77777777" w:rsidR="000D3941" w:rsidRDefault="000D39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ED13" w14:textId="77777777" w:rsidR="00C46139" w:rsidRDefault="00C46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A32E" w14:textId="77777777" w:rsidR="000D76DC" w:rsidRDefault="000D76DC">
    <w:pPr>
      <w:tabs>
        <w:tab w:val="right" w:pos="8784"/>
        <w:tab w:val="right" w:pos="9360"/>
      </w:tabs>
      <w:spacing w:before="720" w:after="0"/>
    </w:pPr>
    <w:r>
      <w:rPr>
        <w:b/>
        <w:sz w:val="20"/>
        <w:szCs w:val="20"/>
      </w:rPr>
      <w:t xml:space="preserve">Protocol </w:t>
    </w:r>
    <w:r>
      <w:rPr>
        <w:b/>
        <w:sz w:val="20"/>
        <w:szCs w:val="20"/>
        <w:highlight w:val="lightGray"/>
      </w:rPr>
      <w:t>Number</w:t>
    </w:r>
    <w:r>
      <w:rPr>
        <w:b/>
        <w:sz w:val="20"/>
        <w:szCs w:val="20"/>
      </w:rPr>
      <w:t xml:space="preserve"> or PI name</w:t>
    </w:r>
    <w:r>
      <w:rPr>
        <w:b/>
        <w:sz w:val="20"/>
        <w:szCs w:val="20"/>
      </w:rPr>
      <w:tab/>
      <w:t>Confidential</w:t>
    </w:r>
  </w:p>
  <w:p w14:paraId="68F01FBC" w14:textId="77777777" w:rsidR="000D76DC" w:rsidRDefault="000D76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D13F" w14:textId="77777777" w:rsidR="00C46139" w:rsidRDefault="00C46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129C"/>
    <w:multiLevelType w:val="multilevel"/>
    <w:tmpl w:val="594ABD3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15:restartNumberingAfterBreak="0">
    <w:nsid w:val="1D462FCC"/>
    <w:multiLevelType w:val="multilevel"/>
    <w:tmpl w:val="A970C6C0"/>
    <w:lvl w:ilvl="0">
      <w:start w:val="1"/>
      <w:numFmt w:val="decimal"/>
      <w:lvlText w:val="%1"/>
      <w:lvlJc w:val="left"/>
      <w:pPr>
        <w:ind w:left="432" w:firstLine="432"/>
      </w:pPr>
      <w:rPr>
        <w:vertAlign w:val="baseline"/>
      </w:rPr>
    </w:lvl>
    <w:lvl w:ilvl="1">
      <w:start w:val="1"/>
      <w:numFmt w:val="decimal"/>
      <w:lvlText w:val="%1.%2"/>
      <w:lvlJc w:val="left"/>
      <w:pPr>
        <w:ind w:left="576" w:firstLine="576"/>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864" w:firstLine="864"/>
      </w:pPr>
      <w:rPr>
        <w:vertAlign w:val="baseline"/>
      </w:rPr>
    </w:lvl>
    <w:lvl w:ilvl="4">
      <w:start w:val="1"/>
      <w:numFmt w:val="decimal"/>
      <w:lvlText w:val="%1.%2.%3.%4.%5"/>
      <w:lvlJc w:val="left"/>
      <w:pPr>
        <w:ind w:left="1008" w:firstLine="1008"/>
      </w:pPr>
      <w:rPr>
        <w:vertAlign w:val="baseline"/>
      </w:rPr>
    </w:lvl>
    <w:lvl w:ilvl="5">
      <w:start w:val="1"/>
      <w:numFmt w:val="decimal"/>
      <w:lvlText w:val="%1.%2.%3.%4.%5.%6"/>
      <w:lvlJc w:val="left"/>
      <w:pPr>
        <w:ind w:left="1152" w:firstLine="1152"/>
      </w:pPr>
      <w:rPr>
        <w:vertAlign w:val="baseline"/>
      </w:rPr>
    </w:lvl>
    <w:lvl w:ilvl="6">
      <w:start w:val="1"/>
      <w:numFmt w:val="decimal"/>
      <w:lvlText w:val="%1.%2.%3.%4.%5.%6.%7"/>
      <w:lvlJc w:val="left"/>
      <w:pPr>
        <w:ind w:left="1296" w:firstLine="1296"/>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584" w:firstLine="1584"/>
      </w:pPr>
      <w:rPr>
        <w:vertAlign w:val="baseline"/>
      </w:rPr>
    </w:lvl>
  </w:abstractNum>
  <w:abstractNum w:abstractNumId="2" w15:restartNumberingAfterBreak="0">
    <w:nsid w:val="1DE169D3"/>
    <w:multiLevelType w:val="multilevel"/>
    <w:tmpl w:val="139A816A"/>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15:restartNumberingAfterBreak="0">
    <w:nsid w:val="28BC79A4"/>
    <w:multiLevelType w:val="multilevel"/>
    <w:tmpl w:val="AADC5B1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2E787B44"/>
    <w:multiLevelType w:val="multilevel"/>
    <w:tmpl w:val="8A28914E"/>
    <w:lvl w:ilvl="0">
      <w:start w:val="1"/>
      <w:numFmt w:val="bullet"/>
      <w:lvlText w:val="●"/>
      <w:lvlJc w:val="left"/>
      <w:pPr>
        <w:ind w:left="360" w:firstLine="360"/>
      </w:pPr>
      <w:rPr>
        <w:rFonts w:ascii="Arial" w:eastAsia="Arial" w:hAnsi="Arial" w:cs="Arial"/>
        <w:b/>
        <w:i w:val="0"/>
        <w:sz w:val="20"/>
        <w:szCs w:val="20"/>
        <w:vertAlign w:val="baseline"/>
      </w:rPr>
    </w:lvl>
    <w:lvl w:ilvl="1">
      <w:start w:val="1"/>
      <w:numFmt w:val="bullet"/>
      <w:lvlText w:val="●"/>
      <w:lvlJc w:val="left"/>
      <w:pPr>
        <w:ind w:left="1188" w:firstLine="2016"/>
      </w:pPr>
      <w:rPr>
        <w:rFonts w:ascii="Arial" w:eastAsia="Arial" w:hAnsi="Arial" w:cs="Arial"/>
        <w:b/>
        <w:i w:val="0"/>
        <w:sz w:val="20"/>
        <w:szCs w:val="20"/>
        <w:vertAlign w:val="baseline"/>
      </w:rPr>
    </w:lvl>
    <w:lvl w:ilvl="2">
      <w:start w:val="1"/>
      <w:numFmt w:val="bullet"/>
      <w:lvlText w:val="▪"/>
      <w:lvlJc w:val="left"/>
      <w:pPr>
        <w:ind w:left="1908" w:firstLine="3456"/>
      </w:pPr>
      <w:rPr>
        <w:rFonts w:ascii="Arial" w:eastAsia="Arial" w:hAnsi="Arial" w:cs="Arial"/>
        <w:vertAlign w:val="baseline"/>
      </w:rPr>
    </w:lvl>
    <w:lvl w:ilvl="3">
      <w:start w:val="1"/>
      <w:numFmt w:val="bullet"/>
      <w:lvlText w:val="●"/>
      <w:lvlJc w:val="left"/>
      <w:pPr>
        <w:ind w:left="2628" w:firstLine="4896"/>
      </w:pPr>
      <w:rPr>
        <w:rFonts w:ascii="Arial" w:eastAsia="Arial" w:hAnsi="Arial" w:cs="Arial"/>
        <w:vertAlign w:val="baseline"/>
      </w:rPr>
    </w:lvl>
    <w:lvl w:ilvl="4">
      <w:start w:val="1"/>
      <w:numFmt w:val="bullet"/>
      <w:lvlText w:val="o"/>
      <w:lvlJc w:val="left"/>
      <w:pPr>
        <w:ind w:left="3348" w:firstLine="6336"/>
      </w:pPr>
      <w:rPr>
        <w:rFonts w:ascii="Arial" w:eastAsia="Arial" w:hAnsi="Arial" w:cs="Arial"/>
        <w:vertAlign w:val="baseline"/>
      </w:rPr>
    </w:lvl>
    <w:lvl w:ilvl="5">
      <w:start w:val="1"/>
      <w:numFmt w:val="bullet"/>
      <w:lvlText w:val="▪"/>
      <w:lvlJc w:val="left"/>
      <w:pPr>
        <w:ind w:left="4068" w:firstLine="7776"/>
      </w:pPr>
      <w:rPr>
        <w:rFonts w:ascii="Arial" w:eastAsia="Arial" w:hAnsi="Arial" w:cs="Arial"/>
        <w:vertAlign w:val="baseline"/>
      </w:rPr>
    </w:lvl>
    <w:lvl w:ilvl="6">
      <w:start w:val="1"/>
      <w:numFmt w:val="bullet"/>
      <w:lvlText w:val="●"/>
      <w:lvlJc w:val="left"/>
      <w:pPr>
        <w:ind w:left="4788" w:firstLine="9216"/>
      </w:pPr>
      <w:rPr>
        <w:rFonts w:ascii="Arial" w:eastAsia="Arial" w:hAnsi="Arial" w:cs="Arial"/>
        <w:vertAlign w:val="baseline"/>
      </w:rPr>
    </w:lvl>
    <w:lvl w:ilvl="7">
      <w:start w:val="1"/>
      <w:numFmt w:val="bullet"/>
      <w:lvlText w:val="o"/>
      <w:lvlJc w:val="left"/>
      <w:pPr>
        <w:ind w:left="5508" w:firstLine="10656"/>
      </w:pPr>
      <w:rPr>
        <w:rFonts w:ascii="Arial" w:eastAsia="Arial" w:hAnsi="Arial" w:cs="Arial"/>
        <w:vertAlign w:val="baseline"/>
      </w:rPr>
    </w:lvl>
    <w:lvl w:ilvl="8">
      <w:start w:val="1"/>
      <w:numFmt w:val="bullet"/>
      <w:lvlText w:val="▪"/>
      <w:lvlJc w:val="left"/>
      <w:pPr>
        <w:ind w:left="6228" w:firstLine="12096"/>
      </w:pPr>
      <w:rPr>
        <w:rFonts w:ascii="Arial" w:eastAsia="Arial" w:hAnsi="Arial" w:cs="Arial"/>
        <w:vertAlign w:val="baseline"/>
      </w:rPr>
    </w:lvl>
  </w:abstractNum>
  <w:abstractNum w:abstractNumId="5" w15:restartNumberingAfterBreak="0">
    <w:nsid w:val="31682D10"/>
    <w:multiLevelType w:val="multilevel"/>
    <w:tmpl w:val="FD0201CE"/>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15:restartNumberingAfterBreak="0">
    <w:nsid w:val="37F738F7"/>
    <w:multiLevelType w:val="hybridMultilevel"/>
    <w:tmpl w:val="596CD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8253C4"/>
    <w:multiLevelType w:val="multilevel"/>
    <w:tmpl w:val="BA3C14FE"/>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8" w15:restartNumberingAfterBreak="0">
    <w:nsid w:val="41E2430B"/>
    <w:multiLevelType w:val="multilevel"/>
    <w:tmpl w:val="5FD26354"/>
    <w:lvl w:ilvl="0">
      <w:start w:val="13"/>
      <w:numFmt w:val="decimal"/>
      <w:lvlText w:val="%1.0"/>
      <w:lvlJc w:val="left"/>
      <w:pPr>
        <w:ind w:left="1050" w:hanging="420"/>
      </w:pPr>
      <w:rPr>
        <w:rFonts w:hint="default"/>
      </w:rPr>
    </w:lvl>
    <w:lvl w:ilvl="1">
      <w:start w:val="1"/>
      <w:numFmt w:val="decimal"/>
      <w:lvlText w:val="%1.%2"/>
      <w:lvlJc w:val="left"/>
      <w:pPr>
        <w:ind w:left="2004" w:hanging="4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544"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344" w:hanging="1440"/>
      </w:pPr>
      <w:rPr>
        <w:rFonts w:hint="default"/>
      </w:rPr>
    </w:lvl>
    <w:lvl w:ilvl="8">
      <w:start w:val="1"/>
      <w:numFmt w:val="decimal"/>
      <w:lvlText w:val="%1.%2.%3.%4.%5.%6.%7.%8.%9"/>
      <w:lvlJc w:val="left"/>
      <w:pPr>
        <w:ind w:left="8424" w:hanging="1800"/>
      </w:pPr>
      <w:rPr>
        <w:rFonts w:hint="default"/>
      </w:rPr>
    </w:lvl>
  </w:abstractNum>
  <w:abstractNum w:abstractNumId="9" w15:restartNumberingAfterBreak="0">
    <w:nsid w:val="422B255F"/>
    <w:multiLevelType w:val="hybridMultilevel"/>
    <w:tmpl w:val="9D6E0996"/>
    <w:lvl w:ilvl="0" w:tplc="7F74E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E3A9B"/>
    <w:multiLevelType w:val="multilevel"/>
    <w:tmpl w:val="3E70D114"/>
    <w:lvl w:ilvl="0">
      <w:start w:val="1"/>
      <w:numFmt w:val="bullet"/>
      <w:lvlText w:val="●"/>
      <w:lvlJc w:val="left"/>
      <w:pPr>
        <w:ind w:left="360" w:firstLine="360"/>
      </w:pPr>
      <w:rPr>
        <w:rFonts w:ascii="Arial" w:eastAsia="Arial" w:hAnsi="Arial" w:cs="Arial"/>
        <w:b/>
        <w:i w:val="0"/>
        <w:sz w:val="22"/>
        <w:szCs w:val="22"/>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1" w15:restartNumberingAfterBreak="0">
    <w:nsid w:val="4E530283"/>
    <w:multiLevelType w:val="multilevel"/>
    <w:tmpl w:val="03588A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FE75BB"/>
    <w:multiLevelType w:val="multilevel"/>
    <w:tmpl w:val="9878DD2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3" w15:restartNumberingAfterBreak="0">
    <w:nsid w:val="619A2CB4"/>
    <w:multiLevelType w:val="multilevel"/>
    <w:tmpl w:val="3DE4B7C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4" w15:restartNumberingAfterBreak="0">
    <w:nsid w:val="62D843C1"/>
    <w:multiLevelType w:val="multilevel"/>
    <w:tmpl w:val="2CC83D6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 w15:restartNumberingAfterBreak="0">
    <w:nsid w:val="66B33AC7"/>
    <w:multiLevelType w:val="hybridMultilevel"/>
    <w:tmpl w:val="555AE7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D442ED"/>
    <w:multiLevelType w:val="multilevel"/>
    <w:tmpl w:val="6B5885B6"/>
    <w:lvl w:ilvl="0">
      <w:start w:val="12"/>
      <w:numFmt w:val="decimal"/>
      <w:lvlText w:val="%1"/>
      <w:lvlJc w:val="left"/>
      <w:pPr>
        <w:ind w:left="720" w:firstLine="720"/>
      </w:pPr>
      <w:rPr>
        <w:vertAlign w:val="baseline"/>
      </w:rPr>
    </w:lvl>
    <w:lvl w:ilvl="1">
      <w:start w:val="3"/>
      <w:numFmt w:val="decimal"/>
      <w:lvlText w:val="%1.%2"/>
      <w:lvlJc w:val="left"/>
      <w:pPr>
        <w:ind w:left="720" w:firstLine="72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720" w:firstLine="720"/>
      </w:pPr>
      <w:rPr>
        <w:vertAlign w:val="baseline"/>
      </w:rPr>
    </w:lvl>
    <w:lvl w:ilvl="4">
      <w:start w:val="1"/>
      <w:numFmt w:val="decimal"/>
      <w:lvlText w:val="%1.%2.%3.%4.%5"/>
      <w:lvlJc w:val="left"/>
      <w:pPr>
        <w:ind w:left="1080" w:firstLine="1080"/>
      </w:pPr>
      <w:rPr>
        <w:vertAlign w:val="baseline"/>
      </w:rPr>
    </w:lvl>
    <w:lvl w:ilvl="5">
      <w:start w:val="1"/>
      <w:numFmt w:val="decimal"/>
      <w:lvlText w:val="%1.%2.%3.%4.%5.%6"/>
      <w:lvlJc w:val="left"/>
      <w:pPr>
        <w:ind w:left="1080" w:firstLine="1080"/>
      </w:pPr>
      <w:rPr>
        <w:vertAlign w:val="baseline"/>
      </w:rPr>
    </w:lvl>
    <w:lvl w:ilvl="6">
      <w:start w:val="1"/>
      <w:numFmt w:val="decimal"/>
      <w:lvlText w:val="%1.%2.%3.%4.%5.%6.%7"/>
      <w:lvlJc w:val="left"/>
      <w:pPr>
        <w:ind w:left="1440" w:firstLine="1440"/>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800" w:firstLine="1800"/>
      </w:pPr>
      <w:rPr>
        <w:vertAlign w:val="baseline"/>
      </w:rPr>
    </w:lvl>
  </w:abstractNum>
  <w:abstractNum w:abstractNumId="17" w15:restartNumberingAfterBreak="0">
    <w:nsid w:val="6AC836F2"/>
    <w:multiLevelType w:val="multilevel"/>
    <w:tmpl w:val="340C37E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8" w15:restartNumberingAfterBreak="0">
    <w:nsid w:val="6FD16566"/>
    <w:multiLevelType w:val="hybridMultilevel"/>
    <w:tmpl w:val="76CAA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1E6D56"/>
    <w:multiLevelType w:val="hybridMultilevel"/>
    <w:tmpl w:val="A70E4F6A"/>
    <w:lvl w:ilvl="0" w:tplc="ED0C9D8C">
      <w:start w:val="19"/>
      <w:numFmt w:val="decimal"/>
      <w:lvlText w:val="%1."/>
      <w:lvlJc w:val="left"/>
      <w:pPr>
        <w:ind w:left="1512" w:hanging="360"/>
      </w:pPr>
      <w:rPr>
        <w:rFonts w:hint="default"/>
        <w:sz w:val="22"/>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74FE122F"/>
    <w:multiLevelType w:val="multilevel"/>
    <w:tmpl w:val="79B6C03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7"/>
  </w:num>
  <w:num w:numId="2">
    <w:abstractNumId w:val="16"/>
  </w:num>
  <w:num w:numId="3">
    <w:abstractNumId w:val="2"/>
  </w:num>
  <w:num w:numId="4">
    <w:abstractNumId w:val="1"/>
  </w:num>
  <w:num w:numId="5">
    <w:abstractNumId w:val="0"/>
  </w:num>
  <w:num w:numId="6">
    <w:abstractNumId w:val="3"/>
  </w:num>
  <w:num w:numId="7">
    <w:abstractNumId w:val="13"/>
  </w:num>
  <w:num w:numId="8">
    <w:abstractNumId w:val="4"/>
  </w:num>
  <w:num w:numId="9">
    <w:abstractNumId w:val="14"/>
  </w:num>
  <w:num w:numId="10">
    <w:abstractNumId w:val="17"/>
  </w:num>
  <w:num w:numId="11">
    <w:abstractNumId w:val="20"/>
  </w:num>
  <w:num w:numId="12">
    <w:abstractNumId w:val="10"/>
  </w:num>
  <w:num w:numId="13">
    <w:abstractNumId w:val="12"/>
  </w:num>
  <w:num w:numId="14">
    <w:abstractNumId w:val="5"/>
  </w:num>
  <w:num w:numId="15">
    <w:abstractNumId w:val="6"/>
  </w:num>
  <w:num w:numId="16">
    <w:abstractNumId w:val="15"/>
  </w:num>
  <w:num w:numId="17">
    <w:abstractNumId w:val="9"/>
  </w:num>
  <w:num w:numId="18">
    <w:abstractNumId w:val="18"/>
  </w:num>
  <w:num w:numId="19">
    <w:abstractNumId w:val="19"/>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B9"/>
    <w:rsid w:val="00087635"/>
    <w:rsid w:val="000A61B9"/>
    <w:rsid w:val="000C0137"/>
    <w:rsid w:val="000D3941"/>
    <w:rsid w:val="000D76DC"/>
    <w:rsid w:val="001B1AD9"/>
    <w:rsid w:val="001F1B60"/>
    <w:rsid w:val="00244DD9"/>
    <w:rsid w:val="0034336B"/>
    <w:rsid w:val="00387062"/>
    <w:rsid w:val="00547F2D"/>
    <w:rsid w:val="006045A7"/>
    <w:rsid w:val="00655B23"/>
    <w:rsid w:val="006836D8"/>
    <w:rsid w:val="00691A08"/>
    <w:rsid w:val="006C3A83"/>
    <w:rsid w:val="007D4F23"/>
    <w:rsid w:val="008474B4"/>
    <w:rsid w:val="008743E1"/>
    <w:rsid w:val="00905AF7"/>
    <w:rsid w:val="00947DE1"/>
    <w:rsid w:val="00A1569A"/>
    <w:rsid w:val="00B900A7"/>
    <w:rsid w:val="00C46139"/>
    <w:rsid w:val="00C7115E"/>
    <w:rsid w:val="00C9395A"/>
    <w:rsid w:val="00C93F46"/>
    <w:rsid w:val="00CE618F"/>
    <w:rsid w:val="00D3125D"/>
    <w:rsid w:val="00D70781"/>
    <w:rsid w:val="00D945FE"/>
    <w:rsid w:val="00DA4085"/>
    <w:rsid w:val="00E57E2F"/>
    <w:rsid w:val="00E83227"/>
    <w:rsid w:val="00F04BE5"/>
    <w:rsid w:val="00FD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1F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240" w:after="120"/>
      <w:ind w:left="432" w:hanging="432"/>
      <w:outlineLvl w:val="0"/>
    </w:pPr>
    <w:rPr>
      <w:b/>
      <w:smallCaps/>
    </w:rPr>
  </w:style>
  <w:style w:type="paragraph" w:styleId="Heading2">
    <w:name w:val="heading 2"/>
    <w:basedOn w:val="Normal"/>
    <w:next w:val="Normal"/>
    <w:link w:val="Heading2Char"/>
    <w:pPr>
      <w:keepNext/>
      <w:keepLines/>
      <w:spacing w:before="240" w:after="120"/>
      <w:ind w:left="576" w:hanging="576"/>
      <w:outlineLvl w:val="1"/>
    </w:pPr>
    <w:rPr>
      <w:b/>
    </w:rPr>
  </w:style>
  <w:style w:type="paragraph" w:styleId="Heading3">
    <w:name w:val="heading 3"/>
    <w:basedOn w:val="Normal"/>
    <w:next w:val="Normal"/>
    <w:link w:val="Heading3Char"/>
    <w:pPr>
      <w:keepNext/>
      <w:keepLines/>
      <w:spacing w:before="240" w:after="120"/>
      <w:ind w:left="720" w:hanging="720"/>
      <w:outlineLvl w:val="2"/>
    </w:pPr>
    <w:rPr>
      <w:b/>
      <w:sz w:val="22"/>
      <w:szCs w:val="22"/>
    </w:rPr>
  </w:style>
  <w:style w:type="paragraph" w:styleId="Heading4">
    <w:name w:val="heading 4"/>
    <w:basedOn w:val="Normal"/>
    <w:next w:val="Normal"/>
    <w:pPr>
      <w:keepNext/>
      <w:keepLines/>
      <w:spacing w:before="240" w:after="120"/>
      <w:ind w:left="864" w:hanging="864"/>
      <w:outlineLvl w:val="3"/>
    </w:pPr>
    <w:rPr>
      <w:b/>
      <w:i/>
      <w:sz w:val="22"/>
      <w:szCs w:val="22"/>
    </w:rPr>
  </w:style>
  <w:style w:type="paragraph" w:styleId="Heading5">
    <w:name w:val="heading 5"/>
    <w:basedOn w:val="Normal"/>
    <w:next w:val="Normal"/>
    <w:pPr>
      <w:keepNext/>
      <w:keepLines/>
      <w:spacing w:before="240"/>
      <w:ind w:left="1008" w:hanging="1008"/>
      <w:outlineLvl w:val="4"/>
    </w:pPr>
    <w:rPr>
      <w:b/>
      <w:sz w:val="22"/>
      <w:szCs w:val="22"/>
    </w:rPr>
  </w:style>
  <w:style w:type="paragraph" w:styleId="Heading6">
    <w:name w:val="heading 6"/>
    <w:basedOn w:val="Normal"/>
    <w:next w:val="Normal"/>
    <w:pPr>
      <w:keepNext/>
      <w:keepLines/>
      <w:spacing w:before="240"/>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character" w:customStyle="1" w:styleId="Heading1Char">
    <w:name w:val="Heading 1 Char"/>
    <w:basedOn w:val="DefaultParagraphFont"/>
    <w:link w:val="Heading1"/>
    <w:rsid w:val="00D70781"/>
    <w:rPr>
      <w:b/>
      <w:smallCaps/>
    </w:rPr>
  </w:style>
  <w:style w:type="paragraph" w:styleId="ListParagraph">
    <w:name w:val="List Paragraph"/>
    <w:basedOn w:val="Normal"/>
    <w:uiPriority w:val="34"/>
    <w:qFormat/>
    <w:rsid w:val="00D70781"/>
    <w:pPr>
      <w:spacing w:before="0" w:after="200" w:line="276" w:lineRule="auto"/>
      <w:ind w:left="720"/>
      <w:contextualSpacing/>
    </w:pPr>
    <w:rPr>
      <w:rFonts w:asciiTheme="minorHAnsi" w:eastAsiaTheme="minorEastAsia" w:hAnsiTheme="minorHAnsi" w:cstheme="minorBidi"/>
      <w:color w:val="auto"/>
      <w:sz w:val="22"/>
      <w:szCs w:val="22"/>
    </w:rPr>
  </w:style>
  <w:style w:type="character" w:customStyle="1" w:styleId="Style1">
    <w:name w:val="Style1"/>
    <w:basedOn w:val="DefaultParagraphFont"/>
    <w:uiPriority w:val="1"/>
    <w:qFormat/>
    <w:rsid w:val="00D70781"/>
    <w:rPr>
      <w:rFonts w:ascii="Arial" w:hAnsi="Arial"/>
      <w:color w:val="auto"/>
      <w:sz w:val="24"/>
    </w:rPr>
  </w:style>
  <w:style w:type="character" w:customStyle="1" w:styleId="Style2">
    <w:name w:val="Style2"/>
    <w:basedOn w:val="DefaultParagraphFont"/>
    <w:uiPriority w:val="1"/>
    <w:rsid w:val="00D70781"/>
    <w:rPr>
      <w:rFonts w:asciiTheme="minorHAnsi" w:hAnsiTheme="minorHAnsi"/>
      <w:sz w:val="24"/>
    </w:rPr>
  </w:style>
  <w:style w:type="character" w:customStyle="1" w:styleId="Heading2Char">
    <w:name w:val="Heading 2 Char"/>
    <w:basedOn w:val="DefaultParagraphFont"/>
    <w:link w:val="Heading2"/>
    <w:rsid w:val="00D70781"/>
    <w:rPr>
      <w:b/>
    </w:rPr>
  </w:style>
  <w:style w:type="paragraph" w:styleId="TOC1">
    <w:name w:val="toc 1"/>
    <w:basedOn w:val="Normal"/>
    <w:next w:val="Normal"/>
    <w:autoRedefine/>
    <w:uiPriority w:val="39"/>
    <w:unhideWhenUsed/>
    <w:qFormat/>
    <w:rsid w:val="00D70781"/>
    <w:pPr>
      <w:spacing w:before="0" w:after="100" w:line="276" w:lineRule="auto"/>
    </w:pPr>
    <w:rPr>
      <w:rFonts w:asciiTheme="minorHAnsi" w:eastAsiaTheme="minorEastAsia" w:hAnsiTheme="minorHAnsi" w:cstheme="minorBidi"/>
      <w:color w:val="auto"/>
      <w:sz w:val="22"/>
      <w:szCs w:val="22"/>
    </w:rPr>
  </w:style>
  <w:style w:type="paragraph" w:styleId="TOC2">
    <w:name w:val="toc 2"/>
    <w:basedOn w:val="Normal"/>
    <w:next w:val="Normal"/>
    <w:autoRedefine/>
    <w:uiPriority w:val="39"/>
    <w:unhideWhenUsed/>
    <w:qFormat/>
    <w:rsid w:val="00D70781"/>
    <w:pPr>
      <w:spacing w:before="0" w:after="100" w:line="276" w:lineRule="auto"/>
      <w:ind w:left="22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70781"/>
    <w:rPr>
      <w:color w:val="0563C1" w:themeColor="hyperlink"/>
      <w:u w:val="single"/>
    </w:rPr>
  </w:style>
  <w:style w:type="paragraph" w:styleId="TOC3">
    <w:name w:val="toc 3"/>
    <w:basedOn w:val="Normal"/>
    <w:next w:val="Normal"/>
    <w:autoRedefine/>
    <w:uiPriority w:val="39"/>
    <w:unhideWhenUsed/>
    <w:qFormat/>
    <w:rsid w:val="00D70781"/>
    <w:pPr>
      <w:spacing w:before="0" w:after="100" w:line="276" w:lineRule="auto"/>
      <w:ind w:left="440"/>
    </w:pPr>
    <w:rPr>
      <w:rFonts w:asciiTheme="minorHAnsi" w:eastAsiaTheme="minorEastAsia" w:hAnsiTheme="minorHAnsi" w:cstheme="minorBidi"/>
      <w:color w:val="auto"/>
      <w:sz w:val="22"/>
      <w:szCs w:val="22"/>
    </w:rPr>
  </w:style>
  <w:style w:type="character" w:customStyle="1" w:styleId="Heading3Char">
    <w:name w:val="Heading 3 Char"/>
    <w:basedOn w:val="DefaultParagraphFont"/>
    <w:link w:val="Heading3"/>
    <w:rsid w:val="00D70781"/>
    <w:rPr>
      <w:b/>
      <w:sz w:val="22"/>
      <w:szCs w:val="22"/>
    </w:rPr>
  </w:style>
  <w:style w:type="paragraph" w:styleId="BodyText">
    <w:name w:val="Body Text"/>
    <w:basedOn w:val="BodyText2"/>
    <w:link w:val="BodyTextChar"/>
    <w:rsid w:val="00D70781"/>
    <w:pPr>
      <w:spacing w:before="0" w:after="0" w:line="240" w:lineRule="auto"/>
      <w:ind w:left="270"/>
    </w:pPr>
    <w:rPr>
      <w:color w:val="auto"/>
      <w:szCs w:val="20"/>
    </w:rPr>
  </w:style>
  <w:style w:type="character" w:customStyle="1" w:styleId="BodyTextChar">
    <w:name w:val="Body Text Char"/>
    <w:basedOn w:val="DefaultParagraphFont"/>
    <w:link w:val="BodyText"/>
    <w:rsid w:val="00D70781"/>
    <w:rPr>
      <w:color w:val="auto"/>
      <w:szCs w:val="20"/>
    </w:rPr>
  </w:style>
  <w:style w:type="character" w:customStyle="1" w:styleId="Style6">
    <w:name w:val="Style6"/>
    <w:basedOn w:val="DefaultParagraphFont"/>
    <w:uiPriority w:val="1"/>
    <w:qFormat/>
    <w:rsid w:val="00D70781"/>
    <w:rPr>
      <w:rFonts w:ascii="Arial" w:hAnsi="Arial"/>
      <w:sz w:val="24"/>
    </w:rPr>
  </w:style>
  <w:style w:type="paragraph" w:customStyle="1" w:styleId="Default">
    <w:name w:val="Default"/>
    <w:rsid w:val="00D70781"/>
    <w:pPr>
      <w:autoSpaceDE w:val="0"/>
      <w:autoSpaceDN w:val="0"/>
      <w:adjustRightInd w:val="0"/>
      <w:spacing w:before="0" w:after="0"/>
    </w:pPr>
    <w:rPr>
      <w:rFonts w:ascii="Arial" w:hAnsi="Arial" w:cs="Arial"/>
    </w:rPr>
  </w:style>
  <w:style w:type="paragraph" w:styleId="BodyText2">
    <w:name w:val="Body Text 2"/>
    <w:basedOn w:val="Normal"/>
    <w:link w:val="BodyText2Char"/>
    <w:uiPriority w:val="99"/>
    <w:semiHidden/>
    <w:unhideWhenUsed/>
    <w:rsid w:val="00D70781"/>
    <w:pPr>
      <w:spacing w:after="120" w:line="480" w:lineRule="auto"/>
    </w:pPr>
  </w:style>
  <w:style w:type="character" w:customStyle="1" w:styleId="BodyText2Char">
    <w:name w:val="Body Text 2 Char"/>
    <w:basedOn w:val="DefaultParagraphFont"/>
    <w:link w:val="BodyText2"/>
    <w:uiPriority w:val="99"/>
    <w:semiHidden/>
    <w:rsid w:val="00D70781"/>
  </w:style>
  <w:style w:type="character" w:styleId="PlaceholderText">
    <w:name w:val="Placeholder Text"/>
    <w:basedOn w:val="DefaultParagraphFont"/>
    <w:uiPriority w:val="99"/>
    <w:semiHidden/>
    <w:rsid w:val="008743E1"/>
    <w:rPr>
      <w:color w:val="808080"/>
    </w:rPr>
  </w:style>
  <w:style w:type="paragraph" w:styleId="TOCHeading">
    <w:name w:val="TOC Heading"/>
    <w:basedOn w:val="Heading1"/>
    <w:next w:val="Normal"/>
    <w:uiPriority w:val="39"/>
    <w:unhideWhenUsed/>
    <w:qFormat/>
    <w:rsid w:val="00947DE1"/>
    <w:pPr>
      <w:spacing w:after="0" w:line="259" w:lineRule="auto"/>
      <w:ind w:left="0" w:firstLine="0"/>
      <w:outlineLvl w:val="9"/>
    </w:pPr>
    <w:rPr>
      <w:rFonts w:asciiTheme="majorHAnsi" w:eastAsiaTheme="majorEastAsia" w:hAnsiTheme="majorHAnsi" w:cstheme="majorBidi"/>
      <w:b w:val="0"/>
      <w:smallCaps w:val="0"/>
      <w:color w:val="2F5496" w:themeColor="accent1" w:themeShade="BF"/>
      <w:sz w:val="32"/>
      <w:szCs w:val="32"/>
    </w:rPr>
  </w:style>
  <w:style w:type="paragraph" w:styleId="BalloonText">
    <w:name w:val="Balloon Text"/>
    <w:basedOn w:val="Normal"/>
    <w:link w:val="BalloonTextChar"/>
    <w:uiPriority w:val="99"/>
    <w:semiHidden/>
    <w:unhideWhenUsed/>
    <w:rsid w:val="00B900A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0A7"/>
    <w:rPr>
      <w:rFonts w:ascii="Segoe UI" w:hAnsi="Segoe UI" w:cs="Segoe UI"/>
      <w:sz w:val="18"/>
      <w:szCs w:val="18"/>
    </w:rPr>
  </w:style>
  <w:style w:type="paragraph" w:styleId="Header">
    <w:name w:val="header"/>
    <w:basedOn w:val="Normal"/>
    <w:link w:val="HeaderChar"/>
    <w:uiPriority w:val="99"/>
    <w:unhideWhenUsed/>
    <w:rsid w:val="00C46139"/>
    <w:pPr>
      <w:tabs>
        <w:tab w:val="center" w:pos="4680"/>
        <w:tab w:val="right" w:pos="9360"/>
      </w:tabs>
      <w:spacing w:before="0" w:after="0"/>
    </w:pPr>
  </w:style>
  <w:style w:type="character" w:customStyle="1" w:styleId="HeaderChar">
    <w:name w:val="Header Char"/>
    <w:basedOn w:val="DefaultParagraphFont"/>
    <w:link w:val="Header"/>
    <w:uiPriority w:val="99"/>
    <w:rsid w:val="00C46139"/>
  </w:style>
  <w:style w:type="paragraph" w:styleId="Footer">
    <w:name w:val="footer"/>
    <w:basedOn w:val="Normal"/>
    <w:link w:val="FooterChar"/>
    <w:uiPriority w:val="99"/>
    <w:unhideWhenUsed/>
    <w:rsid w:val="00C46139"/>
    <w:pPr>
      <w:tabs>
        <w:tab w:val="center" w:pos="4680"/>
        <w:tab w:val="right" w:pos="9360"/>
      </w:tabs>
      <w:spacing w:before="0" w:after="0"/>
    </w:pPr>
  </w:style>
  <w:style w:type="character" w:customStyle="1" w:styleId="FooterChar">
    <w:name w:val="Footer Char"/>
    <w:basedOn w:val="DefaultParagraphFont"/>
    <w:link w:val="Footer"/>
    <w:uiPriority w:val="99"/>
    <w:rsid w:val="00C4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ra.research.ucla.edu/OHRPP/Pages/PoliciesandGuidance.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EC8B-CF68-4F8F-815B-0E6BE71C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19</Pages>
  <Words>4499</Words>
  <Characters>25646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Terra</dc:creator>
  <cp:lastModifiedBy>Hughes, Terra</cp:lastModifiedBy>
  <cp:revision>26</cp:revision>
  <cp:lastPrinted>2017-09-26T20:12:00Z</cp:lastPrinted>
  <dcterms:created xsi:type="dcterms:W3CDTF">2017-09-22T16:51:00Z</dcterms:created>
  <dcterms:modified xsi:type="dcterms:W3CDTF">2017-09-28T20:46:00Z</dcterms:modified>
</cp:coreProperties>
</file>