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6857E" w14:textId="77777777" w:rsidR="00A45419" w:rsidRPr="006A12E8" w:rsidRDefault="00000000">
      <w:pPr>
        <w:jc w:val="center"/>
        <w:rPr>
          <w:rFonts w:ascii="Arial" w:hAnsi="Arial" w:cs="Arial"/>
        </w:rPr>
      </w:pPr>
      <w:r w:rsidRPr="00EB78AE">
        <w:rPr>
          <w:rFonts w:ascii="Arial" w:eastAsia="Arial" w:hAnsi="Arial" w:cs="Arial"/>
          <w:b/>
        </w:rPr>
        <w:t>INSTITUTION Name/Logo</w:t>
      </w:r>
    </w:p>
    <w:p w14:paraId="0B3C1B4D" w14:textId="77777777" w:rsidR="00A45419" w:rsidRPr="006A12E8" w:rsidRDefault="00A45419">
      <w:pPr>
        <w:jc w:val="center"/>
        <w:rPr>
          <w:rFonts w:ascii="Arial" w:hAnsi="Arial" w:cs="Arial"/>
        </w:rPr>
      </w:pPr>
    </w:p>
    <w:p w14:paraId="25FEFA67" w14:textId="77777777" w:rsidR="00A45419" w:rsidRPr="006A12E8" w:rsidRDefault="00A45419" w:rsidP="006A12E8">
      <w:pPr>
        <w:rPr>
          <w:rFonts w:ascii="Arial" w:hAnsi="Arial" w:cs="Arial"/>
        </w:rPr>
      </w:pPr>
    </w:p>
    <w:p w14:paraId="41D8FF62" w14:textId="77777777" w:rsidR="00A45419" w:rsidRPr="006A12E8" w:rsidRDefault="00A45419">
      <w:pPr>
        <w:jc w:val="center"/>
        <w:rPr>
          <w:rFonts w:ascii="Arial" w:hAnsi="Arial" w:cs="Arial"/>
        </w:rPr>
      </w:pPr>
    </w:p>
    <w:p w14:paraId="3CCA34C2" w14:textId="12393573" w:rsidR="00A45419" w:rsidRPr="006A12E8" w:rsidRDefault="00000000">
      <w:pPr>
        <w:jc w:val="center"/>
        <w:rPr>
          <w:rFonts w:ascii="Arial" w:hAnsi="Arial" w:cs="Arial"/>
        </w:rPr>
      </w:pPr>
      <w:r w:rsidRPr="00EB78AE">
        <w:rPr>
          <w:rFonts w:ascii="Arial" w:eastAsia="Arial" w:hAnsi="Arial" w:cs="Arial"/>
          <w:b/>
          <w:sz w:val="28"/>
          <w:szCs w:val="28"/>
        </w:rPr>
        <w:t>IND XXXXX</w:t>
      </w:r>
    </w:p>
    <w:p w14:paraId="3456CE5E" w14:textId="77777777" w:rsidR="00A45419" w:rsidRPr="006A12E8" w:rsidRDefault="00A45419">
      <w:pPr>
        <w:jc w:val="center"/>
        <w:rPr>
          <w:rFonts w:ascii="Arial" w:hAnsi="Arial" w:cs="Arial"/>
        </w:rPr>
      </w:pPr>
    </w:p>
    <w:p w14:paraId="0137C877" w14:textId="77777777" w:rsidR="00A45419" w:rsidRPr="006A12E8" w:rsidRDefault="00000000">
      <w:pPr>
        <w:jc w:val="center"/>
        <w:rPr>
          <w:rFonts w:ascii="Arial" w:hAnsi="Arial" w:cs="Arial"/>
        </w:rPr>
      </w:pPr>
      <w:r w:rsidRPr="00EB78AE">
        <w:rPr>
          <w:rFonts w:ascii="Arial" w:eastAsia="Arial" w:hAnsi="Arial" w:cs="Arial"/>
          <w:b/>
          <w:sz w:val="28"/>
          <w:szCs w:val="28"/>
        </w:rPr>
        <w:t>ANNUAL REPORT</w:t>
      </w:r>
    </w:p>
    <w:p w14:paraId="54122850" w14:textId="77777777" w:rsidR="00A45419" w:rsidRPr="006A12E8" w:rsidRDefault="00A45419">
      <w:pPr>
        <w:jc w:val="center"/>
        <w:rPr>
          <w:rFonts w:ascii="Arial" w:hAnsi="Arial" w:cs="Arial"/>
        </w:rPr>
      </w:pPr>
    </w:p>
    <w:p w14:paraId="57A16FE9" w14:textId="77777777" w:rsidR="00A45419" w:rsidRPr="006A12E8" w:rsidRDefault="00A45419">
      <w:pPr>
        <w:jc w:val="center"/>
        <w:rPr>
          <w:rFonts w:ascii="Arial" w:hAnsi="Arial" w:cs="Arial"/>
        </w:rPr>
      </w:pPr>
    </w:p>
    <w:p w14:paraId="674F23B2" w14:textId="77777777" w:rsidR="00A45419" w:rsidRPr="006A12E8" w:rsidRDefault="00A45419">
      <w:pPr>
        <w:jc w:val="center"/>
        <w:rPr>
          <w:rFonts w:ascii="Arial" w:hAnsi="Arial" w:cs="Arial"/>
        </w:rPr>
      </w:pPr>
      <w:bookmarkStart w:id="0" w:name="h.gjdgxs" w:colFirst="0" w:colLast="0"/>
      <w:bookmarkEnd w:id="0"/>
    </w:p>
    <w:p w14:paraId="62194CA3" w14:textId="77777777" w:rsidR="00A45419" w:rsidRPr="006A12E8" w:rsidRDefault="00A45419">
      <w:pPr>
        <w:jc w:val="center"/>
        <w:rPr>
          <w:rFonts w:ascii="Arial" w:hAnsi="Arial" w:cs="Arial"/>
        </w:rPr>
      </w:pPr>
    </w:p>
    <w:p w14:paraId="7F9DF568" w14:textId="77777777" w:rsidR="00A45419" w:rsidRPr="006A12E8" w:rsidRDefault="00000000">
      <w:pPr>
        <w:jc w:val="center"/>
        <w:rPr>
          <w:rFonts w:ascii="Arial" w:hAnsi="Arial" w:cs="Arial"/>
        </w:rPr>
      </w:pPr>
      <w:r w:rsidRPr="00EB78AE">
        <w:rPr>
          <w:rFonts w:ascii="Arial" w:eastAsia="Arial" w:hAnsi="Arial" w:cs="Arial"/>
          <w:b/>
          <w:sz w:val="28"/>
          <w:szCs w:val="28"/>
        </w:rPr>
        <w:t>DRUG TRADE NAME (GENERIC NAME, NAME OF ANTIBODY)</w:t>
      </w:r>
    </w:p>
    <w:p w14:paraId="69DCA212" w14:textId="77777777" w:rsidR="00A45419" w:rsidRPr="006A12E8" w:rsidRDefault="00A45419">
      <w:pPr>
        <w:jc w:val="center"/>
        <w:rPr>
          <w:rFonts w:ascii="Arial" w:hAnsi="Arial" w:cs="Arial"/>
        </w:rPr>
      </w:pPr>
    </w:p>
    <w:p w14:paraId="50428027" w14:textId="77777777" w:rsidR="00A45419" w:rsidRPr="006A12E8" w:rsidRDefault="00A45419">
      <w:pPr>
        <w:jc w:val="center"/>
        <w:rPr>
          <w:rFonts w:ascii="Arial" w:hAnsi="Arial" w:cs="Arial"/>
        </w:rPr>
      </w:pPr>
    </w:p>
    <w:p w14:paraId="223B3C6D" w14:textId="77777777" w:rsidR="00A45419" w:rsidRPr="006A12E8" w:rsidRDefault="00A45419">
      <w:pPr>
        <w:jc w:val="center"/>
        <w:rPr>
          <w:rFonts w:ascii="Arial" w:hAnsi="Arial" w:cs="Arial"/>
        </w:rPr>
      </w:pPr>
    </w:p>
    <w:p w14:paraId="5589D66C" w14:textId="77777777" w:rsidR="00A45419" w:rsidRPr="006A12E8" w:rsidRDefault="00A45419">
      <w:pPr>
        <w:jc w:val="center"/>
        <w:rPr>
          <w:rFonts w:ascii="Arial" w:hAnsi="Arial" w:cs="Arial"/>
        </w:rPr>
      </w:pPr>
    </w:p>
    <w:p w14:paraId="23F3C940" w14:textId="6E20A760" w:rsidR="00A45419" w:rsidRPr="006A12E8" w:rsidRDefault="00000000">
      <w:pPr>
        <w:jc w:val="center"/>
        <w:rPr>
          <w:rFonts w:ascii="Arial" w:hAnsi="Arial" w:cs="Arial"/>
        </w:rPr>
      </w:pPr>
      <w:bookmarkStart w:id="1" w:name="h.30j0zll" w:colFirst="0" w:colLast="0"/>
      <w:bookmarkEnd w:id="1"/>
      <w:r w:rsidRPr="00EB78AE">
        <w:rPr>
          <w:rFonts w:ascii="Arial" w:eastAsia="Arial" w:hAnsi="Arial" w:cs="Arial"/>
          <w:b/>
          <w:sz w:val="28"/>
          <w:szCs w:val="28"/>
        </w:rPr>
        <w:t>Reporting Period Covered in this Report: MM</w:t>
      </w:r>
      <w:r w:rsidR="00EB78AE" w:rsidRPr="00EB78AE">
        <w:rPr>
          <w:rFonts w:ascii="Arial" w:eastAsia="Arial" w:hAnsi="Arial" w:cs="Arial"/>
          <w:b/>
          <w:sz w:val="28"/>
          <w:szCs w:val="28"/>
        </w:rPr>
        <w:t>/</w:t>
      </w:r>
      <w:r w:rsidRPr="00EB78AE">
        <w:rPr>
          <w:rFonts w:ascii="Arial" w:eastAsia="Arial" w:hAnsi="Arial" w:cs="Arial"/>
          <w:b/>
          <w:sz w:val="28"/>
          <w:szCs w:val="28"/>
        </w:rPr>
        <w:t>DD</w:t>
      </w:r>
      <w:r w:rsidR="00EB78AE" w:rsidRPr="00EB78AE">
        <w:rPr>
          <w:rFonts w:ascii="Arial" w:eastAsia="Arial" w:hAnsi="Arial" w:cs="Arial"/>
          <w:b/>
          <w:sz w:val="28"/>
          <w:szCs w:val="28"/>
        </w:rPr>
        <w:t>/20</w:t>
      </w:r>
      <w:r w:rsidRPr="00EB78AE">
        <w:rPr>
          <w:rFonts w:ascii="Arial" w:eastAsia="Arial" w:hAnsi="Arial" w:cs="Arial"/>
          <w:b/>
          <w:sz w:val="28"/>
          <w:szCs w:val="28"/>
        </w:rPr>
        <w:t>YY to MM</w:t>
      </w:r>
      <w:r w:rsidR="00EB78AE" w:rsidRPr="00EB78AE">
        <w:rPr>
          <w:rFonts w:ascii="Arial" w:eastAsia="Arial" w:hAnsi="Arial" w:cs="Arial"/>
          <w:b/>
          <w:sz w:val="28"/>
          <w:szCs w:val="28"/>
        </w:rPr>
        <w:t>/</w:t>
      </w:r>
      <w:r w:rsidRPr="00EB78AE">
        <w:rPr>
          <w:rFonts w:ascii="Arial" w:eastAsia="Arial" w:hAnsi="Arial" w:cs="Arial"/>
          <w:b/>
          <w:sz w:val="28"/>
          <w:szCs w:val="28"/>
        </w:rPr>
        <w:t>DD</w:t>
      </w:r>
      <w:r w:rsidR="00EB78AE" w:rsidRPr="00EB78AE">
        <w:rPr>
          <w:rFonts w:ascii="Arial" w:eastAsia="Arial" w:hAnsi="Arial" w:cs="Arial"/>
          <w:b/>
          <w:sz w:val="28"/>
          <w:szCs w:val="28"/>
        </w:rPr>
        <w:t>/</w:t>
      </w:r>
      <w:proofErr w:type="gramStart"/>
      <w:r w:rsidR="00EB78AE" w:rsidRPr="00EB78AE">
        <w:rPr>
          <w:rFonts w:ascii="Arial" w:eastAsia="Arial" w:hAnsi="Arial" w:cs="Arial"/>
          <w:b/>
          <w:sz w:val="28"/>
          <w:szCs w:val="28"/>
        </w:rPr>
        <w:t>20</w:t>
      </w:r>
      <w:r w:rsidRPr="00EB78AE">
        <w:rPr>
          <w:rFonts w:ascii="Arial" w:eastAsia="Arial" w:hAnsi="Arial" w:cs="Arial"/>
          <w:b/>
          <w:sz w:val="28"/>
          <w:szCs w:val="28"/>
        </w:rPr>
        <w:t>YY</w:t>
      </w:r>
      <w:proofErr w:type="gramEnd"/>
    </w:p>
    <w:p w14:paraId="5A7C51D3" w14:textId="77777777" w:rsidR="00A45419" w:rsidRPr="006A12E8" w:rsidRDefault="00A45419">
      <w:pPr>
        <w:jc w:val="center"/>
        <w:rPr>
          <w:rFonts w:ascii="Arial" w:hAnsi="Arial" w:cs="Arial"/>
        </w:rPr>
      </w:pPr>
    </w:p>
    <w:p w14:paraId="6E5BE09E" w14:textId="77777777" w:rsidR="00A45419" w:rsidRPr="006A12E8" w:rsidRDefault="00A45419">
      <w:pPr>
        <w:jc w:val="center"/>
        <w:rPr>
          <w:rFonts w:ascii="Arial" w:hAnsi="Arial" w:cs="Arial"/>
        </w:rPr>
      </w:pPr>
    </w:p>
    <w:p w14:paraId="55C50CDA" w14:textId="77777777" w:rsidR="00A45419" w:rsidRPr="006A12E8" w:rsidRDefault="00A45419">
      <w:pPr>
        <w:jc w:val="center"/>
        <w:rPr>
          <w:rFonts w:ascii="Arial" w:hAnsi="Arial" w:cs="Arial"/>
        </w:rPr>
      </w:pPr>
    </w:p>
    <w:p w14:paraId="038ADFFD" w14:textId="77777777" w:rsidR="00A45419" w:rsidRPr="006A12E8" w:rsidRDefault="00A45419">
      <w:pPr>
        <w:jc w:val="center"/>
        <w:rPr>
          <w:rFonts w:ascii="Arial" w:hAnsi="Arial" w:cs="Arial"/>
        </w:rPr>
      </w:pPr>
    </w:p>
    <w:p w14:paraId="01BFA9C2" w14:textId="2D898AB5" w:rsidR="00A45419" w:rsidRPr="006A12E8" w:rsidRDefault="00000000">
      <w:pPr>
        <w:jc w:val="center"/>
        <w:rPr>
          <w:rFonts w:ascii="Arial" w:hAnsi="Arial" w:cs="Arial"/>
        </w:rPr>
      </w:pPr>
      <w:bookmarkStart w:id="2" w:name="h.1fob9te" w:colFirst="0" w:colLast="0"/>
      <w:bookmarkEnd w:id="2"/>
      <w:r w:rsidRPr="00EB78AE">
        <w:rPr>
          <w:rFonts w:ascii="Arial" w:eastAsia="Arial" w:hAnsi="Arial" w:cs="Arial"/>
          <w:sz w:val="28"/>
          <w:szCs w:val="28"/>
        </w:rPr>
        <w:t>Date of Report: MM</w:t>
      </w:r>
      <w:r w:rsidR="00EB78AE" w:rsidRPr="00EB78AE">
        <w:rPr>
          <w:rFonts w:ascii="Arial" w:eastAsia="Arial" w:hAnsi="Arial" w:cs="Arial"/>
          <w:sz w:val="28"/>
          <w:szCs w:val="28"/>
        </w:rPr>
        <w:t>/</w:t>
      </w:r>
      <w:r w:rsidRPr="00EB78AE">
        <w:rPr>
          <w:rFonts w:ascii="Arial" w:eastAsia="Arial" w:hAnsi="Arial" w:cs="Arial"/>
          <w:sz w:val="28"/>
          <w:szCs w:val="28"/>
        </w:rPr>
        <w:t>DD</w:t>
      </w:r>
      <w:r w:rsidR="00EB78AE" w:rsidRPr="00EB78AE">
        <w:rPr>
          <w:rFonts w:ascii="Arial" w:eastAsia="Arial" w:hAnsi="Arial" w:cs="Arial"/>
          <w:sz w:val="28"/>
          <w:szCs w:val="28"/>
        </w:rPr>
        <w:t>/20</w:t>
      </w:r>
      <w:r w:rsidRPr="00EB78AE">
        <w:rPr>
          <w:rFonts w:ascii="Arial" w:eastAsia="Arial" w:hAnsi="Arial" w:cs="Arial"/>
          <w:sz w:val="28"/>
          <w:szCs w:val="28"/>
        </w:rPr>
        <w:t>YY</w:t>
      </w:r>
    </w:p>
    <w:p w14:paraId="30E01779" w14:textId="77777777" w:rsidR="00A45419" w:rsidRPr="006A12E8" w:rsidRDefault="00A45419">
      <w:pPr>
        <w:jc w:val="center"/>
        <w:rPr>
          <w:rFonts w:ascii="Arial" w:hAnsi="Arial" w:cs="Arial"/>
        </w:rPr>
      </w:pPr>
    </w:p>
    <w:p w14:paraId="0614F5E3" w14:textId="77777777" w:rsidR="00A45419" w:rsidRPr="006A12E8" w:rsidRDefault="00A45419">
      <w:pPr>
        <w:jc w:val="center"/>
        <w:rPr>
          <w:rFonts w:ascii="Arial" w:hAnsi="Arial" w:cs="Arial"/>
        </w:rPr>
      </w:pPr>
    </w:p>
    <w:p w14:paraId="6D29B5F1" w14:textId="77777777" w:rsidR="00A45419" w:rsidRPr="006A12E8" w:rsidRDefault="00A45419">
      <w:pPr>
        <w:jc w:val="center"/>
        <w:rPr>
          <w:rFonts w:ascii="Arial" w:hAnsi="Arial" w:cs="Arial"/>
        </w:rPr>
      </w:pPr>
    </w:p>
    <w:p w14:paraId="7435CC65" w14:textId="77777777" w:rsidR="00A45419" w:rsidRPr="006A12E8" w:rsidRDefault="00A45419">
      <w:pPr>
        <w:jc w:val="center"/>
        <w:rPr>
          <w:rFonts w:ascii="Arial" w:hAnsi="Arial" w:cs="Arial"/>
        </w:rPr>
      </w:pPr>
    </w:p>
    <w:p w14:paraId="4EEF239F" w14:textId="77777777" w:rsidR="00A45419" w:rsidRPr="006A12E8" w:rsidRDefault="00A45419">
      <w:pPr>
        <w:jc w:val="center"/>
        <w:rPr>
          <w:rFonts w:ascii="Arial" w:hAnsi="Arial" w:cs="Arial"/>
        </w:rPr>
      </w:pPr>
    </w:p>
    <w:p w14:paraId="42469FC9" w14:textId="3AC9BF08" w:rsidR="00EB78AE" w:rsidRPr="006A12E8" w:rsidRDefault="00000000">
      <w:pPr>
        <w:jc w:val="center"/>
        <w:rPr>
          <w:rFonts w:ascii="Arial" w:hAnsi="Arial" w:cs="Arial"/>
        </w:rPr>
      </w:pPr>
      <w:r w:rsidRPr="00EB78AE">
        <w:rPr>
          <w:rFonts w:ascii="Arial" w:eastAsia="Arial" w:hAnsi="Arial" w:cs="Arial"/>
        </w:rPr>
        <w:t>Sponsor Name</w:t>
      </w:r>
    </w:p>
    <w:p w14:paraId="0ADB4F59" w14:textId="77777777" w:rsidR="00A45419" w:rsidRPr="006A12E8" w:rsidRDefault="00000000">
      <w:pPr>
        <w:tabs>
          <w:tab w:val="left" w:pos="4140"/>
        </w:tabs>
        <w:jc w:val="center"/>
        <w:rPr>
          <w:rFonts w:ascii="Arial" w:hAnsi="Arial" w:cs="Arial"/>
        </w:rPr>
      </w:pPr>
      <w:r w:rsidRPr="00EB78AE">
        <w:rPr>
          <w:rFonts w:ascii="Arial" w:eastAsia="Arial" w:hAnsi="Arial" w:cs="Arial"/>
        </w:rPr>
        <w:t>Institution Name</w:t>
      </w:r>
    </w:p>
    <w:p w14:paraId="1A7FBE29" w14:textId="77777777" w:rsidR="00A45419" w:rsidRPr="006A12E8" w:rsidRDefault="00000000">
      <w:pPr>
        <w:tabs>
          <w:tab w:val="left" w:pos="4140"/>
        </w:tabs>
        <w:jc w:val="center"/>
        <w:rPr>
          <w:rFonts w:ascii="Arial" w:hAnsi="Arial" w:cs="Arial"/>
        </w:rPr>
      </w:pPr>
      <w:r w:rsidRPr="00EB78AE">
        <w:rPr>
          <w:rFonts w:ascii="Arial" w:eastAsia="Arial" w:hAnsi="Arial" w:cs="Arial"/>
        </w:rPr>
        <w:t>Mailing Address</w:t>
      </w:r>
    </w:p>
    <w:p w14:paraId="31AEE08B" w14:textId="77777777" w:rsidR="00A45419" w:rsidRPr="006A12E8" w:rsidRDefault="00000000">
      <w:pPr>
        <w:tabs>
          <w:tab w:val="left" w:pos="4140"/>
        </w:tabs>
        <w:jc w:val="center"/>
        <w:rPr>
          <w:rFonts w:ascii="Arial" w:hAnsi="Arial" w:cs="Arial"/>
        </w:rPr>
      </w:pPr>
      <w:r w:rsidRPr="00EB78AE">
        <w:rPr>
          <w:rFonts w:ascii="Arial" w:eastAsia="Arial" w:hAnsi="Arial" w:cs="Arial"/>
        </w:rPr>
        <w:t>Mailing Address</w:t>
      </w:r>
    </w:p>
    <w:p w14:paraId="1CE91070" w14:textId="77777777" w:rsidR="00A45419" w:rsidRPr="006A12E8" w:rsidRDefault="00000000">
      <w:pPr>
        <w:jc w:val="center"/>
        <w:rPr>
          <w:rFonts w:ascii="Arial" w:hAnsi="Arial" w:cs="Arial"/>
        </w:rPr>
      </w:pPr>
      <w:r w:rsidRPr="00EB78AE">
        <w:rPr>
          <w:rFonts w:ascii="Arial" w:eastAsia="Arial" w:hAnsi="Arial" w:cs="Arial"/>
        </w:rPr>
        <w:t>Telephone</w:t>
      </w:r>
    </w:p>
    <w:p w14:paraId="3428474B" w14:textId="14847365" w:rsidR="00A45419" w:rsidRPr="006A12E8" w:rsidRDefault="00EB78AE">
      <w:pPr>
        <w:jc w:val="center"/>
        <w:rPr>
          <w:rFonts w:ascii="Arial" w:hAnsi="Arial" w:cs="Arial"/>
        </w:rPr>
      </w:pPr>
      <w:r>
        <w:rPr>
          <w:rFonts w:ascii="Arial" w:hAnsi="Arial" w:cs="Arial"/>
        </w:rPr>
        <w:t>Email</w:t>
      </w:r>
    </w:p>
    <w:p w14:paraId="0843E157" w14:textId="77777777" w:rsidR="00A45419" w:rsidRPr="006A12E8" w:rsidRDefault="00A45419">
      <w:pPr>
        <w:jc w:val="center"/>
        <w:rPr>
          <w:rFonts w:ascii="Arial" w:hAnsi="Arial" w:cs="Arial"/>
        </w:rPr>
      </w:pPr>
    </w:p>
    <w:p w14:paraId="2F2878F5" w14:textId="77777777" w:rsidR="00A45419" w:rsidRPr="006A12E8" w:rsidRDefault="00A45419">
      <w:pPr>
        <w:jc w:val="center"/>
        <w:rPr>
          <w:rFonts w:ascii="Arial" w:hAnsi="Arial" w:cs="Arial"/>
        </w:rPr>
      </w:pPr>
    </w:p>
    <w:p w14:paraId="3EB52B3E" w14:textId="77777777" w:rsidR="00A45419" w:rsidRPr="006A12E8" w:rsidRDefault="00000000">
      <w:pPr>
        <w:tabs>
          <w:tab w:val="left" w:pos="4140"/>
        </w:tabs>
        <w:jc w:val="center"/>
        <w:rPr>
          <w:rFonts w:ascii="Arial" w:hAnsi="Arial" w:cs="Arial"/>
        </w:rPr>
      </w:pPr>
      <w:r w:rsidRPr="00EB78AE">
        <w:rPr>
          <w:rFonts w:ascii="Arial" w:eastAsia="Arial" w:hAnsi="Arial" w:cs="Arial"/>
          <w:b/>
          <w:sz w:val="20"/>
          <w:szCs w:val="20"/>
        </w:rPr>
        <w:t>CONFIDENTIAL</w:t>
      </w:r>
    </w:p>
    <w:p w14:paraId="4748B401" w14:textId="77777777" w:rsidR="00A45419" w:rsidRPr="006A12E8" w:rsidRDefault="00000000">
      <w:pPr>
        <w:rPr>
          <w:rFonts w:ascii="Arial" w:hAnsi="Arial" w:cs="Arial"/>
        </w:rPr>
      </w:pPr>
      <w:r w:rsidRPr="006A12E8">
        <w:rPr>
          <w:rFonts w:ascii="Arial" w:hAnsi="Arial" w:cs="Arial"/>
        </w:rPr>
        <w:br w:type="page"/>
      </w:r>
    </w:p>
    <w:p w14:paraId="4B2E52F8" w14:textId="293E595E" w:rsidR="00A45419" w:rsidRPr="006A12E8" w:rsidRDefault="00000000">
      <w:pPr>
        <w:spacing w:before="600" w:after="480"/>
        <w:jc w:val="center"/>
        <w:rPr>
          <w:rFonts w:ascii="Arial" w:hAnsi="Arial" w:cs="Arial"/>
        </w:rPr>
      </w:pPr>
      <w:r w:rsidRPr="00B63979">
        <w:rPr>
          <w:rFonts w:ascii="Arial" w:eastAsia="Arial" w:hAnsi="Arial" w:cs="Arial"/>
          <w:b/>
        </w:rPr>
        <w:lastRenderedPageBreak/>
        <w:t>TABLE OF CONTENTS</w:t>
      </w:r>
    </w:p>
    <w:sdt>
      <w:sdtPr>
        <w:rPr>
          <w:rFonts w:ascii="Arial" w:eastAsia="Times New Roman" w:hAnsi="Arial" w:cs="Arial"/>
          <w:b w:val="0"/>
          <w:bCs w:val="0"/>
          <w:color w:val="000000"/>
          <w:sz w:val="24"/>
          <w:szCs w:val="24"/>
        </w:rPr>
        <w:id w:val="1192963854"/>
        <w:docPartObj>
          <w:docPartGallery w:val="Table of Contents"/>
          <w:docPartUnique/>
        </w:docPartObj>
      </w:sdtPr>
      <w:sdtContent>
        <w:p w14:paraId="3ECA6EE4" w14:textId="18161E1D" w:rsidR="00B63979" w:rsidRPr="006A12E8" w:rsidRDefault="00B63979">
          <w:pPr>
            <w:pStyle w:val="TOCHeading"/>
            <w:rPr>
              <w:rFonts w:ascii="Arial" w:hAnsi="Arial" w:cs="Arial"/>
            </w:rPr>
          </w:pPr>
          <w:r w:rsidRPr="006A12E8">
            <w:rPr>
              <w:rFonts w:ascii="Arial" w:hAnsi="Arial" w:cs="Arial"/>
            </w:rPr>
            <w:t>Table of Contents</w:t>
          </w:r>
        </w:p>
        <w:p w14:paraId="735B33CB" w14:textId="0CFF03AD" w:rsidR="00024BDD" w:rsidRPr="006A12E8" w:rsidRDefault="00B63979">
          <w:pPr>
            <w:pStyle w:val="TOC1"/>
            <w:rPr>
              <w:rFonts w:ascii="Arial" w:eastAsiaTheme="minorEastAsia" w:hAnsi="Arial" w:cs="Arial"/>
              <w:b w:val="0"/>
              <w:bCs w:val="0"/>
              <w:caps w:val="0"/>
              <w:noProof/>
              <w:color w:val="auto"/>
              <w:kern w:val="2"/>
              <w:sz w:val="24"/>
              <w:szCs w:val="24"/>
              <w14:ligatures w14:val="standardContextual"/>
            </w:rPr>
          </w:pPr>
          <w:r w:rsidRPr="006A12E8">
            <w:rPr>
              <w:rFonts w:ascii="Arial" w:hAnsi="Arial" w:cs="Arial"/>
            </w:rPr>
            <w:fldChar w:fldCharType="begin"/>
          </w:r>
          <w:r w:rsidRPr="006A12E8">
            <w:rPr>
              <w:rFonts w:ascii="Arial" w:hAnsi="Arial" w:cs="Arial"/>
            </w:rPr>
            <w:instrText xml:space="preserve"> TOC \o "1-3" \h \z \u </w:instrText>
          </w:r>
          <w:r w:rsidRPr="006A12E8">
            <w:rPr>
              <w:rFonts w:ascii="Arial" w:hAnsi="Arial" w:cs="Arial"/>
            </w:rPr>
            <w:fldChar w:fldCharType="separate"/>
          </w:r>
          <w:hyperlink w:anchor="_Toc134430512" w:history="1">
            <w:r w:rsidR="00024BDD" w:rsidRPr="006A12E8">
              <w:rPr>
                <w:rStyle w:val="Hyperlink"/>
                <w:rFonts w:ascii="Arial" w:hAnsi="Arial" w:cs="Arial"/>
                <w:noProof/>
              </w:rPr>
              <w:t>1</w:t>
            </w:r>
            <w:r w:rsidR="00024BDD" w:rsidRPr="006A12E8">
              <w:rPr>
                <w:rFonts w:ascii="Arial" w:eastAsiaTheme="minorEastAsia" w:hAnsi="Arial" w:cs="Arial"/>
                <w:b w:val="0"/>
                <w:bCs w:val="0"/>
                <w:caps w:val="0"/>
                <w:noProof/>
                <w:color w:val="auto"/>
                <w:kern w:val="2"/>
                <w:sz w:val="24"/>
                <w:szCs w:val="24"/>
                <w14:ligatures w14:val="standardContextual"/>
              </w:rPr>
              <w:tab/>
            </w:r>
            <w:r w:rsidR="00024BDD" w:rsidRPr="006A12E8">
              <w:rPr>
                <w:rStyle w:val="Hyperlink"/>
                <w:rFonts w:ascii="Arial" w:hAnsi="Arial" w:cs="Arial"/>
                <w:noProof/>
              </w:rPr>
              <w:t>Study INFORMATION</w:t>
            </w:r>
            <w:r w:rsidR="00024BDD" w:rsidRPr="006A12E8">
              <w:rPr>
                <w:rFonts w:ascii="Arial" w:hAnsi="Arial" w:cs="Arial"/>
                <w:noProof/>
                <w:webHidden/>
              </w:rPr>
              <w:tab/>
            </w:r>
            <w:r w:rsidR="00024BDD" w:rsidRPr="006A12E8">
              <w:rPr>
                <w:rFonts w:ascii="Arial" w:hAnsi="Arial" w:cs="Arial"/>
                <w:noProof/>
                <w:webHidden/>
              </w:rPr>
              <w:fldChar w:fldCharType="begin"/>
            </w:r>
            <w:r w:rsidR="00024BDD" w:rsidRPr="006A12E8">
              <w:rPr>
                <w:rFonts w:ascii="Arial" w:hAnsi="Arial" w:cs="Arial"/>
                <w:noProof/>
                <w:webHidden/>
              </w:rPr>
              <w:instrText xml:space="preserve"> PAGEREF _Toc134430512 \h </w:instrText>
            </w:r>
            <w:r w:rsidR="00024BDD" w:rsidRPr="00D742E5">
              <w:rPr>
                <w:rFonts w:ascii="Arial" w:hAnsi="Arial" w:cs="Arial"/>
                <w:noProof/>
                <w:webHidden/>
              </w:rPr>
            </w:r>
            <w:r w:rsidR="00024BDD" w:rsidRPr="006A12E8">
              <w:rPr>
                <w:rFonts w:ascii="Arial" w:hAnsi="Arial" w:cs="Arial"/>
                <w:noProof/>
                <w:webHidden/>
              </w:rPr>
              <w:fldChar w:fldCharType="separate"/>
            </w:r>
            <w:r w:rsidR="006A12E8">
              <w:rPr>
                <w:rFonts w:ascii="Arial" w:hAnsi="Arial" w:cs="Arial"/>
                <w:noProof/>
                <w:webHidden/>
              </w:rPr>
              <w:t>3</w:t>
            </w:r>
            <w:r w:rsidR="00024BDD" w:rsidRPr="006A12E8">
              <w:rPr>
                <w:rFonts w:ascii="Arial" w:hAnsi="Arial" w:cs="Arial"/>
                <w:noProof/>
                <w:webHidden/>
              </w:rPr>
              <w:fldChar w:fldCharType="end"/>
            </w:r>
          </w:hyperlink>
        </w:p>
        <w:p w14:paraId="0CDED642" w14:textId="7B06D4F5"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13" w:history="1">
            <w:r w:rsidRPr="006A12E8">
              <w:rPr>
                <w:rStyle w:val="Hyperlink"/>
                <w:rFonts w:ascii="Arial" w:hAnsi="Arial" w:cs="Arial"/>
                <w:noProof/>
              </w:rPr>
              <w:t>1.1</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Study Summary</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_Toc134430513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4</w:t>
            </w:r>
            <w:r w:rsidRPr="006A12E8">
              <w:rPr>
                <w:rFonts w:ascii="Arial" w:hAnsi="Arial" w:cs="Arial"/>
                <w:noProof/>
                <w:webHidden/>
              </w:rPr>
              <w:fldChar w:fldCharType="end"/>
            </w:r>
          </w:hyperlink>
        </w:p>
        <w:p w14:paraId="5BCE4E8F" w14:textId="176E94E5"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14" w:history="1">
            <w:r w:rsidRPr="006A12E8">
              <w:rPr>
                <w:rStyle w:val="Hyperlink"/>
                <w:rFonts w:ascii="Arial" w:hAnsi="Arial" w:cs="Arial"/>
                <w:noProof/>
              </w:rPr>
              <w:t>1.2</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Enrollment Update</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_Toc134430514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4</w:t>
            </w:r>
            <w:r w:rsidRPr="006A12E8">
              <w:rPr>
                <w:rFonts w:ascii="Arial" w:hAnsi="Arial" w:cs="Arial"/>
                <w:noProof/>
                <w:webHidden/>
              </w:rPr>
              <w:fldChar w:fldCharType="end"/>
            </w:r>
          </w:hyperlink>
        </w:p>
        <w:p w14:paraId="14A8A0B7" w14:textId="3B09A123"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15" w:history="1">
            <w:r w:rsidRPr="006A12E8">
              <w:rPr>
                <w:rStyle w:val="Hyperlink"/>
                <w:rFonts w:ascii="Arial" w:hAnsi="Arial" w:cs="Arial"/>
                <w:noProof/>
              </w:rPr>
              <w:t>1.3</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Brief Description of Study Results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_Toc134430515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5</w:t>
            </w:r>
            <w:r w:rsidRPr="006A12E8">
              <w:rPr>
                <w:rFonts w:ascii="Arial" w:hAnsi="Arial" w:cs="Arial"/>
                <w:noProof/>
                <w:webHidden/>
              </w:rPr>
              <w:fldChar w:fldCharType="end"/>
            </w:r>
          </w:hyperlink>
        </w:p>
        <w:p w14:paraId="242A3B03" w14:textId="72DF1532" w:rsidR="00024BDD" w:rsidRPr="006A12E8" w:rsidRDefault="00024BDD">
          <w:pPr>
            <w:pStyle w:val="TOC1"/>
            <w:rPr>
              <w:rFonts w:ascii="Arial" w:eastAsiaTheme="minorEastAsia" w:hAnsi="Arial" w:cs="Arial"/>
              <w:b w:val="0"/>
              <w:bCs w:val="0"/>
              <w:caps w:val="0"/>
              <w:noProof/>
              <w:color w:val="auto"/>
              <w:kern w:val="2"/>
              <w:sz w:val="24"/>
              <w:szCs w:val="24"/>
              <w14:ligatures w14:val="standardContextual"/>
            </w:rPr>
          </w:pPr>
          <w:hyperlink w:anchor="_Toc134430516" w:history="1">
            <w:r w:rsidRPr="006A12E8">
              <w:rPr>
                <w:rStyle w:val="Hyperlink"/>
                <w:rFonts w:ascii="Arial" w:hAnsi="Arial" w:cs="Arial"/>
                <w:noProof/>
              </w:rPr>
              <w:t>2</w:t>
            </w:r>
            <w:r w:rsidRPr="006A12E8">
              <w:rPr>
                <w:rFonts w:ascii="Arial" w:eastAsiaTheme="minorEastAsia" w:hAnsi="Arial" w:cs="Arial"/>
                <w:b w:val="0"/>
                <w:bCs w:val="0"/>
                <w:caps w:val="0"/>
                <w:noProof/>
                <w:color w:val="auto"/>
                <w:kern w:val="2"/>
                <w:sz w:val="24"/>
                <w:szCs w:val="24"/>
                <w14:ligatures w14:val="standardContextual"/>
              </w:rPr>
              <w:tab/>
            </w:r>
            <w:r w:rsidRPr="006A12E8">
              <w:rPr>
                <w:rStyle w:val="Hyperlink"/>
                <w:rFonts w:ascii="Arial" w:hAnsi="Arial" w:cs="Arial"/>
                <w:noProof/>
              </w:rPr>
              <w:t>Summary INFORMATION</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_Toc134430516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5</w:t>
            </w:r>
            <w:r w:rsidRPr="006A12E8">
              <w:rPr>
                <w:rFonts w:ascii="Arial" w:hAnsi="Arial" w:cs="Arial"/>
                <w:noProof/>
                <w:webHidden/>
              </w:rPr>
              <w:fldChar w:fldCharType="end"/>
            </w:r>
          </w:hyperlink>
        </w:p>
        <w:p w14:paraId="0326B437" w14:textId="0522B292"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17" w:history="1">
            <w:r w:rsidRPr="006A12E8">
              <w:rPr>
                <w:rStyle w:val="Hyperlink"/>
                <w:rFonts w:ascii="Arial" w:hAnsi="Arial" w:cs="Arial"/>
                <w:noProof/>
              </w:rPr>
              <w:t>2.1</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Adverse Events: Frequent and Serious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_Toc134430517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5</w:t>
            </w:r>
            <w:r w:rsidRPr="006A12E8">
              <w:rPr>
                <w:rFonts w:ascii="Arial" w:hAnsi="Arial" w:cs="Arial"/>
                <w:noProof/>
                <w:webHidden/>
              </w:rPr>
              <w:fldChar w:fldCharType="end"/>
            </w:r>
          </w:hyperlink>
        </w:p>
        <w:p w14:paraId="7EDC5873" w14:textId="1EC1E8C1"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18" w:history="1">
            <w:r w:rsidRPr="006A12E8">
              <w:rPr>
                <w:rStyle w:val="Hyperlink"/>
                <w:rFonts w:ascii="Arial" w:hAnsi="Arial" w:cs="Arial"/>
                <w:noProof/>
              </w:rPr>
              <w:t>2.2</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Summary of IND Safety Reports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_Toc134430518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6</w:t>
            </w:r>
            <w:r w:rsidRPr="006A12E8">
              <w:rPr>
                <w:rFonts w:ascii="Arial" w:hAnsi="Arial" w:cs="Arial"/>
                <w:noProof/>
                <w:webHidden/>
              </w:rPr>
              <w:fldChar w:fldCharType="end"/>
            </w:r>
          </w:hyperlink>
        </w:p>
        <w:p w14:paraId="663A3601" w14:textId="466637E3"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19" w:history="1">
            <w:r w:rsidRPr="006A12E8">
              <w:rPr>
                <w:rStyle w:val="Hyperlink"/>
                <w:rFonts w:ascii="Arial" w:hAnsi="Arial" w:cs="Arial"/>
                <w:noProof/>
              </w:rPr>
              <w:t>2.3</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Study Subject Deaths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_Toc134430519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6</w:t>
            </w:r>
            <w:r w:rsidRPr="006A12E8">
              <w:rPr>
                <w:rFonts w:ascii="Arial" w:hAnsi="Arial" w:cs="Arial"/>
                <w:noProof/>
                <w:webHidden/>
              </w:rPr>
              <w:fldChar w:fldCharType="end"/>
            </w:r>
          </w:hyperlink>
        </w:p>
        <w:p w14:paraId="6236A971" w14:textId="100AF993"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20" w:history="1">
            <w:r w:rsidRPr="006A12E8">
              <w:rPr>
                <w:rStyle w:val="Hyperlink"/>
                <w:rFonts w:ascii="Arial" w:hAnsi="Arial" w:cs="Arial"/>
                <w:noProof/>
              </w:rPr>
              <w:t>2.4</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Study Subject Dropouts Due to an Adverse Drug Experience</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_Toc134430520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7</w:t>
            </w:r>
            <w:r w:rsidRPr="006A12E8">
              <w:rPr>
                <w:rFonts w:ascii="Arial" w:hAnsi="Arial" w:cs="Arial"/>
                <w:noProof/>
                <w:webHidden/>
              </w:rPr>
              <w:fldChar w:fldCharType="end"/>
            </w:r>
          </w:hyperlink>
        </w:p>
        <w:p w14:paraId="660F2F29" w14:textId="10153E7E"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21" w:history="1">
            <w:r w:rsidRPr="006A12E8">
              <w:rPr>
                <w:rStyle w:val="Hyperlink"/>
                <w:rFonts w:ascii="Arial" w:hAnsi="Arial" w:cs="Arial"/>
                <w:noProof/>
              </w:rPr>
              <w:t>2.5</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Understanding of the Drug’s Action</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_Toc134430521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7</w:t>
            </w:r>
            <w:r w:rsidRPr="006A12E8">
              <w:rPr>
                <w:rFonts w:ascii="Arial" w:hAnsi="Arial" w:cs="Arial"/>
                <w:noProof/>
                <w:webHidden/>
              </w:rPr>
              <w:fldChar w:fldCharType="end"/>
            </w:r>
          </w:hyperlink>
        </w:p>
        <w:p w14:paraId="6F91334D" w14:textId="1A0B2332"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22" w:history="1">
            <w:r w:rsidRPr="006A12E8">
              <w:rPr>
                <w:rStyle w:val="Hyperlink"/>
                <w:rFonts w:ascii="Arial" w:hAnsi="Arial" w:cs="Arial"/>
                <w:noProof/>
              </w:rPr>
              <w:t>2.6</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List of Preclinical Studies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_Toc134430522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8</w:t>
            </w:r>
            <w:r w:rsidRPr="006A12E8">
              <w:rPr>
                <w:rFonts w:ascii="Arial" w:hAnsi="Arial" w:cs="Arial"/>
                <w:noProof/>
                <w:webHidden/>
              </w:rPr>
              <w:fldChar w:fldCharType="end"/>
            </w:r>
          </w:hyperlink>
        </w:p>
        <w:p w14:paraId="3069F108" w14:textId="3851EA37" w:rsidR="00024BDD" w:rsidRPr="006A12E8" w:rsidRDefault="00024BDD">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34430523" w:history="1">
            <w:r w:rsidRPr="006A12E8">
              <w:rPr>
                <w:rStyle w:val="Hyperlink"/>
                <w:rFonts w:ascii="Arial" w:hAnsi="Arial" w:cs="Arial"/>
                <w:noProof/>
              </w:rPr>
              <w:t>2.7</w:t>
            </w:r>
            <w:r w:rsidRPr="006A12E8">
              <w:rPr>
                <w:rFonts w:ascii="Arial" w:eastAsiaTheme="minorEastAsia" w:hAnsi="Arial" w:cs="Arial"/>
                <w:smallCaps w:val="0"/>
                <w:noProof/>
                <w:color w:val="auto"/>
                <w:kern w:val="2"/>
                <w:sz w:val="24"/>
                <w:szCs w:val="24"/>
                <w14:ligatures w14:val="standardContextual"/>
              </w:rPr>
              <w:tab/>
            </w:r>
            <w:r w:rsidRPr="006A12E8">
              <w:rPr>
                <w:rStyle w:val="Hyperlink"/>
                <w:rFonts w:ascii="Arial" w:hAnsi="Arial" w:cs="Arial"/>
                <w:noProof/>
              </w:rPr>
              <w:t>Summary of Manufacturing or Microbiological Changes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_Toc134430523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8</w:t>
            </w:r>
            <w:r w:rsidRPr="006A12E8">
              <w:rPr>
                <w:rFonts w:ascii="Arial" w:hAnsi="Arial" w:cs="Arial"/>
                <w:noProof/>
                <w:webHidden/>
              </w:rPr>
              <w:fldChar w:fldCharType="end"/>
            </w:r>
          </w:hyperlink>
        </w:p>
        <w:p w14:paraId="6B5094A6" w14:textId="39930A89" w:rsidR="00024BDD" w:rsidRPr="006A12E8" w:rsidRDefault="00024BDD">
          <w:pPr>
            <w:pStyle w:val="TOC1"/>
            <w:rPr>
              <w:rFonts w:ascii="Arial" w:eastAsiaTheme="minorEastAsia" w:hAnsi="Arial" w:cs="Arial"/>
              <w:b w:val="0"/>
              <w:bCs w:val="0"/>
              <w:caps w:val="0"/>
              <w:noProof/>
              <w:color w:val="auto"/>
              <w:kern w:val="2"/>
              <w:sz w:val="24"/>
              <w:szCs w:val="24"/>
              <w14:ligatures w14:val="standardContextual"/>
            </w:rPr>
          </w:pPr>
          <w:hyperlink w:anchor="_Toc134430524" w:history="1">
            <w:r w:rsidRPr="006A12E8">
              <w:rPr>
                <w:rStyle w:val="Hyperlink"/>
                <w:rFonts w:ascii="Arial" w:hAnsi="Arial" w:cs="Arial"/>
                <w:noProof/>
              </w:rPr>
              <w:t>3</w:t>
            </w:r>
            <w:r w:rsidRPr="006A12E8">
              <w:rPr>
                <w:rFonts w:ascii="Arial" w:eastAsiaTheme="minorEastAsia" w:hAnsi="Arial" w:cs="Arial"/>
                <w:b w:val="0"/>
                <w:bCs w:val="0"/>
                <w:caps w:val="0"/>
                <w:noProof/>
                <w:color w:val="auto"/>
                <w:kern w:val="2"/>
                <w:sz w:val="24"/>
                <w:szCs w:val="24"/>
                <w14:ligatures w14:val="standardContextual"/>
              </w:rPr>
              <w:tab/>
            </w:r>
            <w:r w:rsidRPr="006A12E8">
              <w:rPr>
                <w:rStyle w:val="Hyperlink"/>
                <w:rFonts w:ascii="Arial" w:hAnsi="Arial" w:cs="Arial"/>
                <w:noProof/>
              </w:rPr>
              <w:t>General Investigational Plan</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_Toc134430524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8</w:t>
            </w:r>
            <w:r w:rsidRPr="006A12E8">
              <w:rPr>
                <w:rFonts w:ascii="Arial" w:hAnsi="Arial" w:cs="Arial"/>
                <w:noProof/>
                <w:webHidden/>
              </w:rPr>
              <w:fldChar w:fldCharType="end"/>
            </w:r>
          </w:hyperlink>
        </w:p>
        <w:p w14:paraId="0D638EDB" w14:textId="5907F958" w:rsidR="00024BDD" w:rsidRPr="006A12E8" w:rsidRDefault="00024BDD">
          <w:pPr>
            <w:pStyle w:val="TOC1"/>
            <w:rPr>
              <w:rFonts w:ascii="Arial" w:eastAsiaTheme="minorEastAsia" w:hAnsi="Arial" w:cs="Arial"/>
              <w:b w:val="0"/>
              <w:bCs w:val="0"/>
              <w:caps w:val="0"/>
              <w:noProof/>
              <w:color w:val="auto"/>
              <w:kern w:val="2"/>
              <w:sz w:val="24"/>
              <w:szCs w:val="24"/>
              <w14:ligatures w14:val="standardContextual"/>
            </w:rPr>
          </w:pPr>
          <w:hyperlink w:anchor="_Toc134430525" w:history="1">
            <w:r w:rsidRPr="006A12E8">
              <w:rPr>
                <w:rStyle w:val="Hyperlink"/>
                <w:rFonts w:ascii="Arial" w:hAnsi="Arial" w:cs="Arial"/>
                <w:noProof/>
              </w:rPr>
              <w:t>4</w:t>
            </w:r>
            <w:r w:rsidRPr="006A12E8">
              <w:rPr>
                <w:rFonts w:ascii="Arial" w:eastAsiaTheme="minorEastAsia" w:hAnsi="Arial" w:cs="Arial"/>
                <w:b w:val="0"/>
                <w:bCs w:val="0"/>
                <w:caps w:val="0"/>
                <w:noProof/>
                <w:color w:val="auto"/>
                <w:kern w:val="2"/>
                <w:sz w:val="24"/>
                <w:szCs w:val="24"/>
                <w14:ligatures w14:val="standardContextual"/>
              </w:rPr>
              <w:tab/>
            </w:r>
            <w:r w:rsidRPr="006A12E8">
              <w:rPr>
                <w:rStyle w:val="Hyperlink"/>
                <w:rFonts w:ascii="Arial" w:hAnsi="Arial" w:cs="Arial"/>
                <w:noProof/>
              </w:rPr>
              <w:t>Investigator Brochure</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_Toc134430525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9</w:t>
            </w:r>
            <w:r w:rsidRPr="006A12E8">
              <w:rPr>
                <w:rFonts w:ascii="Arial" w:hAnsi="Arial" w:cs="Arial"/>
                <w:noProof/>
                <w:webHidden/>
              </w:rPr>
              <w:fldChar w:fldCharType="end"/>
            </w:r>
          </w:hyperlink>
        </w:p>
        <w:p w14:paraId="3F6C266C" w14:textId="21F57B10" w:rsidR="00024BDD" w:rsidRPr="006A12E8" w:rsidRDefault="00024BDD">
          <w:pPr>
            <w:pStyle w:val="TOC1"/>
            <w:rPr>
              <w:rFonts w:ascii="Arial" w:eastAsiaTheme="minorEastAsia" w:hAnsi="Arial" w:cs="Arial"/>
              <w:b w:val="0"/>
              <w:bCs w:val="0"/>
              <w:caps w:val="0"/>
              <w:noProof/>
              <w:color w:val="auto"/>
              <w:kern w:val="2"/>
              <w:sz w:val="24"/>
              <w:szCs w:val="24"/>
              <w14:ligatures w14:val="standardContextual"/>
            </w:rPr>
          </w:pPr>
          <w:hyperlink w:anchor="_Toc134430526" w:history="1">
            <w:r w:rsidRPr="006A12E8">
              <w:rPr>
                <w:rStyle w:val="Hyperlink"/>
                <w:rFonts w:ascii="Arial" w:hAnsi="Arial" w:cs="Arial"/>
                <w:noProof/>
              </w:rPr>
              <w:t>5</w:t>
            </w:r>
            <w:r w:rsidRPr="006A12E8">
              <w:rPr>
                <w:rFonts w:ascii="Arial" w:eastAsiaTheme="minorEastAsia" w:hAnsi="Arial" w:cs="Arial"/>
                <w:b w:val="0"/>
                <w:bCs w:val="0"/>
                <w:caps w:val="0"/>
                <w:noProof/>
                <w:color w:val="auto"/>
                <w:kern w:val="2"/>
                <w:sz w:val="24"/>
                <w:szCs w:val="24"/>
                <w14:ligatures w14:val="standardContextual"/>
              </w:rPr>
              <w:tab/>
            </w:r>
            <w:r w:rsidRPr="006A12E8">
              <w:rPr>
                <w:rStyle w:val="Hyperlink"/>
                <w:rFonts w:ascii="Arial" w:hAnsi="Arial" w:cs="Arial"/>
                <w:noProof/>
              </w:rPr>
              <w:t>PHASE 1 Protocol Modifications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_Toc134430526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9</w:t>
            </w:r>
            <w:r w:rsidRPr="006A12E8">
              <w:rPr>
                <w:rFonts w:ascii="Arial" w:hAnsi="Arial" w:cs="Arial"/>
                <w:noProof/>
                <w:webHidden/>
              </w:rPr>
              <w:fldChar w:fldCharType="end"/>
            </w:r>
          </w:hyperlink>
        </w:p>
        <w:p w14:paraId="330AE649" w14:textId="617EE356" w:rsidR="00024BDD" w:rsidRPr="006A12E8" w:rsidRDefault="00024BDD">
          <w:pPr>
            <w:pStyle w:val="TOC1"/>
            <w:rPr>
              <w:rFonts w:ascii="Arial" w:eastAsiaTheme="minorEastAsia" w:hAnsi="Arial" w:cs="Arial"/>
              <w:b w:val="0"/>
              <w:bCs w:val="0"/>
              <w:caps w:val="0"/>
              <w:noProof/>
              <w:color w:val="auto"/>
              <w:kern w:val="2"/>
              <w:sz w:val="24"/>
              <w:szCs w:val="24"/>
              <w14:ligatures w14:val="standardContextual"/>
            </w:rPr>
          </w:pPr>
          <w:hyperlink w:anchor="_Toc134430527" w:history="1">
            <w:r w:rsidRPr="006A12E8">
              <w:rPr>
                <w:rStyle w:val="Hyperlink"/>
                <w:rFonts w:ascii="Arial" w:hAnsi="Arial" w:cs="Arial"/>
                <w:noProof/>
              </w:rPr>
              <w:t>6</w:t>
            </w:r>
            <w:r w:rsidRPr="006A12E8">
              <w:rPr>
                <w:rFonts w:ascii="Arial" w:eastAsiaTheme="minorEastAsia" w:hAnsi="Arial" w:cs="Arial"/>
                <w:b w:val="0"/>
                <w:bCs w:val="0"/>
                <w:caps w:val="0"/>
                <w:noProof/>
                <w:color w:val="auto"/>
                <w:kern w:val="2"/>
                <w:sz w:val="24"/>
                <w:szCs w:val="24"/>
                <w14:ligatures w14:val="standardContextual"/>
              </w:rPr>
              <w:tab/>
            </w:r>
            <w:r w:rsidRPr="006A12E8">
              <w:rPr>
                <w:rStyle w:val="Hyperlink"/>
                <w:rFonts w:ascii="Arial" w:hAnsi="Arial" w:cs="Arial"/>
                <w:noProof/>
              </w:rPr>
              <w:t>Foreign Marketing Developments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_Toc134430527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9</w:t>
            </w:r>
            <w:r w:rsidRPr="006A12E8">
              <w:rPr>
                <w:rFonts w:ascii="Arial" w:hAnsi="Arial" w:cs="Arial"/>
                <w:noProof/>
                <w:webHidden/>
              </w:rPr>
              <w:fldChar w:fldCharType="end"/>
            </w:r>
          </w:hyperlink>
        </w:p>
        <w:p w14:paraId="44314B52" w14:textId="5BE441DE" w:rsidR="00024BDD" w:rsidRPr="006A12E8" w:rsidRDefault="00024BDD">
          <w:pPr>
            <w:pStyle w:val="TOC1"/>
            <w:rPr>
              <w:rFonts w:ascii="Arial" w:eastAsiaTheme="minorEastAsia" w:hAnsi="Arial" w:cs="Arial"/>
              <w:b w:val="0"/>
              <w:bCs w:val="0"/>
              <w:caps w:val="0"/>
              <w:noProof/>
              <w:color w:val="auto"/>
              <w:kern w:val="2"/>
              <w:sz w:val="24"/>
              <w:szCs w:val="24"/>
              <w14:ligatures w14:val="standardContextual"/>
            </w:rPr>
          </w:pPr>
          <w:hyperlink w:anchor="_Toc134430528" w:history="1">
            <w:r w:rsidRPr="006A12E8">
              <w:rPr>
                <w:rStyle w:val="Hyperlink"/>
                <w:rFonts w:ascii="Arial" w:hAnsi="Arial" w:cs="Arial"/>
                <w:noProof/>
              </w:rPr>
              <w:t>7</w:t>
            </w:r>
            <w:r w:rsidRPr="006A12E8">
              <w:rPr>
                <w:rFonts w:ascii="Arial" w:eastAsiaTheme="minorEastAsia" w:hAnsi="Arial" w:cs="Arial"/>
                <w:b w:val="0"/>
                <w:bCs w:val="0"/>
                <w:caps w:val="0"/>
                <w:noProof/>
                <w:color w:val="auto"/>
                <w:kern w:val="2"/>
                <w:sz w:val="24"/>
                <w:szCs w:val="24"/>
                <w14:ligatures w14:val="standardContextual"/>
              </w:rPr>
              <w:tab/>
            </w:r>
            <w:r w:rsidRPr="006A12E8">
              <w:rPr>
                <w:rStyle w:val="Hyperlink"/>
                <w:rFonts w:ascii="Arial" w:hAnsi="Arial" w:cs="Arial"/>
                <w:noProof/>
              </w:rPr>
              <w:t>OUTSTANDING BUSINESS WITH RESPECT TO the IND</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_Toc134430528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10</w:t>
            </w:r>
            <w:r w:rsidRPr="006A12E8">
              <w:rPr>
                <w:rFonts w:ascii="Arial" w:hAnsi="Arial" w:cs="Arial"/>
                <w:noProof/>
                <w:webHidden/>
              </w:rPr>
              <w:fldChar w:fldCharType="end"/>
            </w:r>
          </w:hyperlink>
        </w:p>
        <w:p w14:paraId="32236999" w14:textId="5EBFC381" w:rsidR="00024BDD" w:rsidRPr="006A12E8" w:rsidRDefault="00024BDD">
          <w:pPr>
            <w:pStyle w:val="TOC1"/>
            <w:rPr>
              <w:rFonts w:ascii="Arial" w:eastAsiaTheme="minorEastAsia" w:hAnsi="Arial" w:cs="Arial"/>
              <w:b w:val="0"/>
              <w:bCs w:val="0"/>
              <w:caps w:val="0"/>
              <w:noProof/>
              <w:color w:val="auto"/>
              <w:kern w:val="2"/>
              <w:sz w:val="24"/>
              <w:szCs w:val="24"/>
              <w14:ligatures w14:val="standardContextual"/>
            </w:rPr>
          </w:pPr>
          <w:hyperlink w:anchor="_Toc134430529" w:history="1">
            <w:r w:rsidRPr="006A12E8">
              <w:rPr>
                <w:rStyle w:val="Hyperlink"/>
                <w:rFonts w:ascii="Arial" w:hAnsi="Arial" w:cs="Arial"/>
                <w:noProof/>
              </w:rPr>
              <w:t>8</w:t>
            </w:r>
            <w:r w:rsidRPr="006A12E8">
              <w:rPr>
                <w:rFonts w:ascii="Arial" w:eastAsiaTheme="minorEastAsia" w:hAnsi="Arial" w:cs="Arial"/>
                <w:b w:val="0"/>
                <w:bCs w:val="0"/>
                <w:caps w:val="0"/>
                <w:noProof/>
                <w:color w:val="auto"/>
                <w:kern w:val="2"/>
                <w:sz w:val="24"/>
                <w:szCs w:val="24"/>
                <w14:ligatures w14:val="standardContextual"/>
              </w:rPr>
              <w:tab/>
            </w:r>
            <w:r w:rsidRPr="006A12E8">
              <w:rPr>
                <w:rStyle w:val="Hyperlink"/>
                <w:rFonts w:ascii="Arial" w:hAnsi="Arial" w:cs="Arial"/>
                <w:noProof/>
              </w:rPr>
              <w:t>Appendices</w:t>
            </w:r>
            <w:r w:rsidRPr="006A12E8">
              <w:rPr>
                <w:rFonts w:ascii="Arial" w:hAnsi="Arial" w:cs="Arial"/>
                <w:noProof/>
                <w:webHidden/>
              </w:rPr>
              <w:tab/>
            </w:r>
            <w:r w:rsidRPr="006A12E8">
              <w:rPr>
                <w:rFonts w:ascii="Arial" w:hAnsi="Arial" w:cs="Arial"/>
                <w:noProof/>
                <w:webHidden/>
              </w:rPr>
              <w:fldChar w:fldCharType="begin"/>
            </w:r>
            <w:r w:rsidRPr="006A12E8">
              <w:rPr>
                <w:rFonts w:ascii="Arial" w:hAnsi="Arial" w:cs="Arial"/>
                <w:noProof/>
                <w:webHidden/>
              </w:rPr>
              <w:instrText xml:space="preserve"> PAGEREF _Toc134430529 \h </w:instrText>
            </w:r>
            <w:r w:rsidRPr="00D742E5">
              <w:rPr>
                <w:rFonts w:ascii="Arial" w:hAnsi="Arial" w:cs="Arial"/>
                <w:noProof/>
                <w:webHidden/>
              </w:rPr>
            </w:r>
            <w:r w:rsidRPr="006A12E8">
              <w:rPr>
                <w:rFonts w:ascii="Arial" w:hAnsi="Arial" w:cs="Arial"/>
                <w:noProof/>
                <w:webHidden/>
              </w:rPr>
              <w:fldChar w:fldCharType="separate"/>
            </w:r>
            <w:r w:rsidR="006A12E8">
              <w:rPr>
                <w:rFonts w:ascii="Arial" w:hAnsi="Arial" w:cs="Arial"/>
                <w:noProof/>
                <w:webHidden/>
              </w:rPr>
              <w:t>11</w:t>
            </w:r>
            <w:r w:rsidRPr="006A12E8">
              <w:rPr>
                <w:rFonts w:ascii="Arial" w:hAnsi="Arial" w:cs="Arial"/>
                <w:noProof/>
                <w:webHidden/>
              </w:rPr>
              <w:fldChar w:fldCharType="end"/>
            </w:r>
          </w:hyperlink>
        </w:p>
        <w:p w14:paraId="770D0767" w14:textId="1AB9D971" w:rsidR="00B63979" w:rsidRDefault="00B63979">
          <w:r w:rsidRPr="006A12E8">
            <w:rPr>
              <w:rFonts w:ascii="Arial" w:hAnsi="Arial" w:cs="Arial"/>
              <w:b/>
              <w:bCs/>
              <w:noProof/>
            </w:rPr>
            <w:fldChar w:fldCharType="end"/>
          </w:r>
        </w:p>
        <w:p w14:paraId="1B54663F" w14:textId="5B5B9482" w:rsidR="00A45419" w:rsidRPr="006A12E8" w:rsidRDefault="00000000">
          <w:pPr>
            <w:rPr>
              <w:rFonts w:ascii="Arial" w:hAnsi="Arial" w:cs="Arial"/>
            </w:rPr>
          </w:pPr>
        </w:p>
      </w:sdtContent>
    </w:sdt>
    <w:p w14:paraId="0FE33583" w14:textId="77777777" w:rsidR="00A45419" w:rsidRPr="006A12E8" w:rsidRDefault="00A45419">
      <w:pPr>
        <w:rPr>
          <w:rFonts w:ascii="Arial" w:hAnsi="Arial" w:cs="Arial"/>
        </w:rPr>
      </w:pPr>
    </w:p>
    <w:p w14:paraId="1A88A607" w14:textId="77777777" w:rsidR="00A45419" w:rsidRPr="006A12E8" w:rsidRDefault="00A45419">
      <w:pPr>
        <w:rPr>
          <w:rFonts w:ascii="Arial" w:hAnsi="Arial" w:cs="Arial"/>
        </w:rPr>
      </w:pPr>
    </w:p>
    <w:p w14:paraId="0756204E" w14:textId="77777777" w:rsidR="00A45419" w:rsidRPr="006A12E8" w:rsidRDefault="00A45419">
      <w:pPr>
        <w:rPr>
          <w:rFonts w:ascii="Arial" w:hAnsi="Arial" w:cs="Arial"/>
        </w:rPr>
      </w:pPr>
      <w:bookmarkStart w:id="3" w:name="h.3znysh7" w:colFirst="0" w:colLast="0"/>
      <w:bookmarkEnd w:id="3"/>
    </w:p>
    <w:p w14:paraId="0E2207F0" w14:textId="77777777" w:rsidR="00A45419" w:rsidRPr="006A12E8" w:rsidRDefault="00000000">
      <w:pPr>
        <w:rPr>
          <w:rFonts w:ascii="Arial" w:hAnsi="Arial" w:cs="Arial"/>
        </w:rPr>
      </w:pPr>
      <w:r w:rsidRPr="006A12E8">
        <w:rPr>
          <w:rFonts w:ascii="Arial" w:hAnsi="Arial" w:cs="Arial"/>
        </w:rPr>
        <w:br w:type="page"/>
      </w:r>
    </w:p>
    <w:p w14:paraId="4A972D1F" w14:textId="77777777" w:rsidR="00A45419" w:rsidRPr="00024BDD" w:rsidRDefault="00000000" w:rsidP="006A12E8">
      <w:pPr>
        <w:pStyle w:val="Heading1"/>
        <w:numPr>
          <w:ilvl w:val="0"/>
          <w:numId w:val="1"/>
        </w:numPr>
        <w:spacing w:before="0" w:after="0"/>
      </w:pPr>
      <w:bookmarkStart w:id="4" w:name="_Toc134089131"/>
      <w:bookmarkStart w:id="5" w:name="_Toc134181398"/>
      <w:bookmarkStart w:id="6" w:name="_Toc134430512"/>
      <w:r w:rsidRPr="00024BDD">
        <w:lastRenderedPageBreak/>
        <w:t>Study INFORMATION</w:t>
      </w:r>
      <w:bookmarkEnd w:id="4"/>
      <w:bookmarkEnd w:id="5"/>
      <w:bookmarkEnd w:id="6"/>
    </w:p>
    <w:p w14:paraId="24AADB2D" w14:textId="6F78863B" w:rsidR="00A45419" w:rsidRPr="006A12E8" w:rsidRDefault="00000000">
      <w:pPr>
        <w:spacing w:before="240"/>
        <w:ind w:left="540"/>
        <w:rPr>
          <w:rFonts w:ascii="Arial" w:hAnsi="Arial" w:cs="Arial"/>
        </w:rPr>
      </w:pPr>
      <w:r w:rsidRPr="006A12E8">
        <w:rPr>
          <w:rFonts w:ascii="Arial" w:hAnsi="Arial" w:cs="Arial"/>
        </w:rPr>
        <w:t xml:space="preserve">The original IND </w:t>
      </w:r>
      <w:r w:rsidRPr="006A12E8">
        <w:rPr>
          <w:rFonts w:ascii="Arial" w:hAnsi="Arial" w:cs="Arial"/>
          <w:highlight w:val="lightGray"/>
        </w:rPr>
        <w:t>XXXXX</w:t>
      </w:r>
      <w:r w:rsidRPr="006A12E8">
        <w:rPr>
          <w:rFonts w:ascii="Arial" w:hAnsi="Arial" w:cs="Arial"/>
        </w:rPr>
        <w:t xml:space="preserve"> was submitted to the FDA on </w:t>
      </w:r>
      <w:r w:rsidR="00834955" w:rsidRPr="006A12E8">
        <w:rPr>
          <w:rFonts w:ascii="Arial" w:hAnsi="Arial" w:cs="Arial"/>
          <w:highlight w:val="lightGray"/>
        </w:rPr>
        <w:t>MM/DD/202X</w:t>
      </w:r>
      <w:r w:rsidRPr="006A12E8">
        <w:rPr>
          <w:rFonts w:ascii="Arial" w:hAnsi="Arial" w:cs="Arial"/>
        </w:rPr>
        <w:t>.</w:t>
      </w:r>
      <w:r w:rsidR="00834955">
        <w:rPr>
          <w:rFonts w:ascii="Arial" w:hAnsi="Arial" w:cs="Arial"/>
        </w:rPr>
        <w:t xml:space="preserve">  </w:t>
      </w:r>
      <w:r w:rsidR="003D37D7">
        <w:rPr>
          <w:rFonts w:ascii="Arial" w:hAnsi="Arial" w:cs="Arial"/>
        </w:rPr>
        <w:t>The ‘</w:t>
      </w:r>
      <w:r w:rsidR="00834955">
        <w:rPr>
          <w:rFonts w:ascii="Arial" w:hAnsi="Arial" w:cs="Arial"/>
        </w:rPr>
        <w:t>Study May Proceed</w:t>
      </w:r>
      <w:r w:rsidR="003D37D7">
        <w:rPr>
          <w:rFonts w:ascii="Arial" w:hAnsi="Arial" w:cs="Arial"/>
        </w:rPr>
        <w:t>’</w:t>
      </w:r>
      <w:r w:rsidR="00834955">
        <w:rPr>
          <w:rFonts w:ascii="Arial" w:hAnsi="Arial" w:cs="Arial"/>
        </w:rPr>
        <w:t xml:space="preserve"> </w:t>
      </w:r>
      <w:r w:rsidR="003D37D7">
        <w:rPr>
          <w:rFonts w:ascii="Arial" w:hAnsi="Arial" w:cs="Arial"/>
        </w:rPr>
        <w:t xml:space="preserve">notification </w:t>
      </w:r>
      <w:r w:rsidR="00834955">
        <w:rPr>
          <w:rFonts w:ascii="Arial" w:hAnsi="Arial" w:cs="Arial"/>
        </w:rPr>
        <w:t xml:space="preserve">was dated </w:t>
      </w:r>
      <w:r w:rsidR="00834955" w:rsidRPr="006A12E8">
        <w:rPr>
          <w:rFonts w:ascii="Arial" w:hAnsi="Arial" w:cs="Arial"/>
          <w:highlight w:val="lightGray"/>
        </w:rPr>
        <w:t>MM/DD/202X</w:t>
      </w:r>
      <w:r w:rsidR="00834955">
        <w:rPr>
          <w:rFonts w:ascii="Arial" w:hAnsi="Arial" w:cs="Arial"/>
        </w:rPr>
        <w:t>.</w:t>
      </w:r>
      <w:r w:rsidRPr="006A12E8">
        <w:rPr>
          <w:rFonts w:ascii="Arial" w:hAnsi="Arial" w:cs="Arial"/>
        </w:rPr>
        <w:t xml:space="preserve">  This annual report summarizes data for all studies conducted under the IND </w:t>
      </w:r>
      <w:proofErr w:type="gramStart"/>
      <w:r w:rsidRPr="006A12E8">
        <w:rPr>
          <w:rFonts w:ascii="Arial" w:hAnsi="Arial" w:cs="Arial"/>
        </w:rPr>
        <w:t xml:space="preserve">from </w:t>
      </w:r>
      <w:r w:rsidR="00834955" w:rsidRPr="00834955">
        <w:rPr>
          <w:rFonts w:ascii="Arial" w:hAnsi="Arial" w:cs="Arial"/>
          <w:highlight w:val="lightGray"/>
        </w:rPr>
        <w:t xml:space="preserve"> </w:t>
      </w:r>
      <w:r w:rsidR="00834955" w:rsidRPr="00D81451">
        <w:rPr>
          <w:rFonts w:ascii="Arial" w:hAnsi="Arial" w:cs="Arial"/>
          <w:highlight w:val="lightGray"/>
        </w:rPr>
        <w:t>MM</w:t>
      </w:r>
      <w:proofErr w:type="gramEnd"/>
      <w:r w:rsidR="00834955" w:rsidRPr="00D81451">
        <w:rPr>
          <w:rFonts w:ascii="Arial" w:hAnsi="Arial" w:cs="Arial"/>
          <w:highlight w:val="lightGray"/>
        </w:rPr>
        <w:t>/DD/202X</w:t>
      </w:r>
      <w:r w:rsidRPr="006A12E8">
        <w:rPr>
          <w:rFonts w:ascii="Arial" w:hAnsi="Arial" w:cs="Arial"/>
        </w:rPr>
        <w:t xml:space="preserve"> to </w:t>
      </w:r>
      <w:r w:rsidR="00834955" w:rsidRPr="00834955">
        <w:rPr>
          <w:rFonts w:ascii="Arial" w:hAnsi="Arial" w:cs="Arial"/>
          <w:highlight w:val="lightGray"/>
        </w:rPr>
        <w:t xml:space="preserve"> </w:t>
      </w:r>
      <w:r w:rsidR="00834955" w:rsidRPr="00D81451">
        <w:rPr>
          <w:rFonts w:ascii="Arial" w:hAnsi="Arial" w:cs="Arial"/>
          <w:highlight w:val="lightGray"/>
        </w:rPr>
        <w:t>MM/DD/202X</w:t>
      </w:r>
      <w:r w:rsidRPr="006A12E8">
        <w:rPr>
          <w:rFonts w:ascii="Arial" w:hAnsi="Arial" w:cs="Arial"/>
        </w:rPr>
        <w:t>.  Table 1 presents an overview of all studies, completed and ongoing</w:t>
      </w:r>
      <w:r w:rsidR="00A618E6">
        <w:rPr>
          <w:rFonts w:ascii="Arial" w:hAnsi="Arial" w:cs="Arial"/>
        </w:rPr>
        <w:t xml:space="preserve"> under this IND</w:t>
      </w:r>
      <w:r w:rsidRPr="006A12E8">
        <w:rPr>
          <w:rFonts w:ascii="Arial" w:hAnsi="Arial" w:cs="Arial"/>
        </w:rPr>
        <w:t>.</w:t>
      </w:r>
    </w:p>
    <w:p w14:paraId="49A709D1" w14:textId="77777777" w:rsidR="00A45419" w:rsidRPr="006A12E8" w:rsidRDefault="00000000">
      <w:pPr>
        <w:spacing w:before="240"/>
        <w:ind w:left="540"/>
        <w:rPr>
          <w:rFonts w:ascii="Arial" w:hAnsi="Arial" w:cs="Arial"/>
        </w:rPr>
      </w:pPr>
      <w:r w:rsidRPr="006A12E8">
        <w:rPr>
          <w:rFonts w:ascii="Arial" w:hAnsi="Arial" w:cs="Arial"/>
          <w:highlight w:val="lightGray"/>
        </w:rPr>
        <w:t>DRUG generic name (Trade Name</w:t>
      </w:r>
      <w:r w:rsidRPr="006A12E8">
        <w:rPr>
          <w:rFonts w:ascii="Arial" w:hAnsi="Arial" w:cs="Arial"/>
          <w:highlight w:val="lightGray"/>
          <w:vertAlign w:val="superscript"/>
        </w:rPr>
        <w:t>®</w:t>
      </w:r>
      <w:r w:rsidRPr="006A12E8">
        <w:rPr>
          <w:rFonts w:ascii="Arial" w:hAnsi="Arial" w:cs="Arial"/>
          <w:highlight w:val="lightGray"/>
        </w:rPr>
        <w:t>)</w:t>
      </w:r>
      <w:r w:rsidRPr="006A12E8">
        <w:rPr>
          <w:rFonts w:ascii="Arial" w:hAnsi="Arial" w:cs="Arial"/>
        </w:rPr>
        <w:t xml:space="preserve"> is being evaluated under this IND for efficacy, safety, and tolerability in the treatment of </w:t>
      </w:r>
      <w:r w:rsidRPr="006A12E8">
        <w:rPr>
          <w:rFonts w:ascii="Arial" w:hAnsi="Arial" w:cs="Arial"/>
          <w:highlight w:val="lightGray"/>
        </w:rPr>
        <w:t>disease or condition</w:t>
      </w:r>
      <w:r w:rsidRPr="006A12E8">
        <w:rPr>
          <w:rFonts w:ascii="Arial" w:hAnsi="Arial" w:cs="Arial"/>
        </w:rPr>
        <w:t>.</w:t>
      </w:r>
    </w:p>
    <w:p w14:paraId="62FE9C6B" w14:textId="265A8055" w:rsidR="00A45419" w:rsidRPr="006A12E8" w:rsidRDefault="00A45419">
      <w:pPr>
        <w:spacing w:after="120"/>
        <w:ind w:left="547"/>
        <w:rPr>
          <w:rFonts w:ascii="Arial" w:hAnsi="Arial" w:cs="Arial"/>
        </w:rPr>
      </w:pPr>
      <w:bookmarkStart w:id="7" w:name="h.tyjcwt" w:colFirst="0" w:colLast="0"/>
      <w:bookmarkEnd w:id="7"/>
    </w:p>
    <w:tbl>
      <w:tblPr>
        <w:tblStyle w:val="a"/>
        <w:tblW w:w="9983" w:type="dxa"/>
        <w:tblInd w:w="440" w:type="dxa"/>
        <w:tblLayout w:type="fixed"/>
        <w:tblLook w:val="0000" w:firstRow="0" w:lastRow="0" w:firstColumn="0" w:lastColumn="0" w:noHBand="0" w:noVBand="0"/>
      </w:tblPr>
      <w:tblGrid>
        <w:gridCol w:w="630"/>
        <w:gridCol w:w="1440"/>
        <w:gridCol w:w="5441"/>
        <w:gridCol w:w="2472"/>
      </w:tblGrid>
      <w:tr w:rsidR="00A618E6" w:rsidRPr="00EB78AE" w14:paraId="51BD6A7C" w14:textId="77777777" w:rsidTr="006A12E8">
        <w:tc>
          <w:tcPr>
            <w:tcW w:w="630" w:type="dxa"/>
            <w:tcBorders>
              <w:top w:val="single" w:sz="8" w:space="0" w:color="000000"/>
              <w:left w:val="single" w:sz="8" w:space="0" w:color="000000"/>
              <w:bottom w:val="single" w:sz="8" w:space="0" w:color="000000"/>
              <w:right w:val="single" w:sz="8" w:space="0" w:color="000000"/>
            </w:tcBorders>
          </w:tcPr>
          <w:p w14:paraId="2BA94DFB" w14:textId="77777777" w:rsidR="00A618E6" w:rsidRPr="00A618E6" w:rsidRDefault="00A618E6">
            <w:pPr>
              <w:spacing w:line="276" w:lineRule="auto"/>
              <w:jc w:val="center"/>
              <w:rPr>
                <w:rFonts w:ascii="Arial" w:hAnsi="Arial" w:cs="Arial"/>
                <w:b/>
                <w:bCs/>
              </w:rPr>
            </w:pPr>
          </w:p>
        </w:tc>
        <w:tc>
          <w:tcPr>
            <w:tcW w:w="9353"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51269F63" w14:textId="50CBE5AC" w:rsidR="00A618E6" w:rsidRPr="006A12E8" w:rsidRDefault="00A618E6" w:rsidP="006A12E8">
            <w:pPr>
              <w:spacing w:line="276" w:lineRule="auto"/>
              <w:jc w:val="center"/>
              <w:rPr>
                <w:rFonts w:ascii="Arial" w:hAnsi="Arial" w:cs="Arial"/>
              </w:rPr>
            </w:pPr>
            <w:r w:rsidRPr="006A12E8">
              <w:rPr>
                <w:rFonts w:ascii="Arial" w:hAnsi="Arial" w:cs="Arial"/>
                <w:b/>
                <w:bCs/>
              </w:rPr>
              <w:t>Table 1</w:t>
            </w:r>
            <w:r>
              <w:rPr>
                <w:rFonts w:ascii="Arial" w:hAnsi="Arial" w:cs="Arial"/>
              </w:rPr>
              <w:t>.</w:t>
            </w:r>
            <w:r w:rsidRPr="006A12E8">
              <w:rPr>
                <w:rFonts w:ascii="Arial" w:hAnsi="Arial" w:cs="Arial"/>
              </w:rPr>
              <w:t xml:space="preserve">  Clinical Studies Conducted </w:t>
            </w:r>
            <w:r w:rsidR="003E3743">
              <w:rPr>
                <w:rFonts w:ascii="Arial" w:hAnsi="Arial" w:cs="Arial"/>
              </w:rPr>
              <w:t>U</w:t>
            </w:r>
            <w:r>
              <w:rPr>
                <w:rFonts w:ascii="Arial" w:hAnsi="Arial" w:cs="Arial"/>
              </w:rPr>
              <w:t>nder IN</w:t>
            </w:r>
            <w:r w:rsidR="003E3743">
              <w:rPr>
                <w:rFonts w:ascii="Arial" w:hAnsi="Arial" w:cs="Arial"/>
              </w:rPr>
              <w:t>D</w:t>
            </w:r>
            <w:r>
              <w:rPr>
                <w:rFonts w:ascii="Arial" w:hAnsi="Arial" w:cs="Arial"/>
              </w:rPr>
              <w:t>#</w:t>
            </w:r>
          </w:p>
        </w:tc>
      </w:tr>
      <w:tr w:rsidR="004C1790" w:rsidRPr="00EB78AE" w14:paraId="1BBB831A" w14:textId="77777777" w:rsidTr="006A12E8">
        <w:tc>
          <w:tcPr>
            <w:tcW w:w="630" w:type="dxa"/>
            <w:tcBorders>
              <w:top w:val="single" w:sz="8" w:space="0" w:color="000000"/>
              <w:left w:val="single" w:sz="8" w:space="0" w:color="000000"/>
              <w:bottom w:val="single" w:sz="8" w:space="0" w:color="000000"/>
              <w:right w:val="single" w:sz="8" w:space="0" w:color="000000"/>
            </w:tcBorders>
          </w:tcPr>
          <w:p w14:paraId="31917656" w14:textId="77777777" w:rsidR="004C1790" w:rsidRPr="00A618E6" w:rsidRDefault="004C1790">
            <w:pPr>
              <w:spacing w:before="120" w:after="120"/>
              <w:jc w:val="center"/>
              <w:rPr>
                <w:rFonts w:ascii="Arial" w:hAnsi="Arial" w:cs="Arial"/>
                <w:b/>
                <w:sz w:val="20"/>
                <w:szCs w:val="20"/>
              </w:rPr>
            </w:pPr>
          </w:p>
        </w:tc>
        <w:tc>
          <w:tcPr>
            <w:tcW w:w="1440" w:type="dxa"/>
            <w:tcBorders>
              <w:top w:val="single" w:sz="8" w:space="0" w:color="000000"/>
              <w:left w:val="single" w:sz="8" w:space="0" w:color="000000"/>
              <w:bottom w:val="single" w:sz="8" w:space="0" w:color="000000"/>
              <w:right w:val="single" w:sz="8" w:space="0" w:color="000000"/>
            </w:tcBorders>
            <w:tcMar>
              <w:left w:w="0" w:type="dxa"/>
              <w:right w:w="0" w:type="dxa"/>
            </w:tcMar>
          </w:tcPr>
          <w:p w14:paraId="6AAB08DC" w14:textId="53205EB8" w:rsidR="004C1790" w:rsidRPr="006A12E8" w:rsidRDefault="004C1790">
            <w:pPr>
              <w:spacing w:before="120" w:after="120"/>
              <w:jc w:val="center"/>
              <w:rPr>
                <w:rFonts w:ascii="Arial" w:hAnsi="Arial" w:cs="Arial"/>
              </w:rPr>
            </w:pPr>
            <w:r w:rsidRPr="006A12E8">
              <w:rPr>
                <w:rFonts w:ascii="Arial" w:hAnsi="Arial" w:cs="Arial"/>
                <w:b/>
                <w:sz w:val="20"/>
                <w:szCs w:val="20"/>
              </w:rPr>
              <w:t>Protocol Number</w:t>
            </w:r>
            <w:r>
              <w:rPr>
                <w:rFonts w:ascii="Arial" w:hAnsi="Arial" w:cs="Arial"/>
                <w:b/>
                <w:sz w:val="20"/>
                <w:szCs w:val="20"/>
              </w:rPr>
              <w:t>/ID</w:t>
            </w:r>
          </w:p>
        </w:tc>
        <w:tc>
          <w:tcPr>
            <w:tcW w:w="5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3E7FDCC1" w14:textId="3936D299" w:rsidR="004C1790" w:rsidRPr="006A12E8" w:rsidRDefault="004C1790">
            <w:pPr>
              <w:spacing w:before="240" w:after="120"/>
              <w:jc w:val="center"/>
              <w:rPr>
                <w:rFonts w:ascii="Arial" w:hAnsi="Arial" w:cs="Arial"/>
              </w:rPr>
            </w:pPr>
            <w:r>
              <w:rPr>
                <w:rFonts w:ascii="Arial" w:hAnsi="Arial" w:cs="Arial"/>
                <w:b/>
                <w:sz w:val="20"/>
                <w:szCs w:val="20"/>
              </w:rPr>
              <w:t>Study Title</w:t>
            </w:r>
          </w:p>
        </w:tc>
        <w:tc>
          <w:tcPr>
            <w:tcW w:w="2470" w:type="dxa"/>
            <w:tcBorders>
              <w:top w:val="single" w:sz="8" w:space="0" w:color="000000"/>
              <w:left w:val="single" w:sz="8" w:space="0" w:color="000000"/>
              <w:bottom w:val="single" w:sz="8" w:space="0" w:color="000000"/>
              <w:right w:val="single" w:sz="8" w:space="0" w:color="000000"/>
            </w:tcBorders>
            <w:tcMar>
              <w:left w:w="0" w:type="dxa"/>
              <w:right w:w="0" w:type="dxa"/>
            </w:tcMar>
          </w:tcPr>
          <w:p w14:paraId="4A44A31E" w14:textId="77777777" w:rsidR="004C1790" w:rsidRPr="006A12E8" w:rsidRDefault="004C1790">
            <w:pPr>
              <w:spacing w:before="120" w:after="120"/>
              <w:jc w:val="center"/>
              <w:rPr>
                <w:rFonts w:ascii="Arial" w:hAnsi="Arial" w:cs="Arial"/>
              </w:rPr>
            </w:pPr>
            <w:r w:rsidRPr="006A12E8">
              <w:rPr>
                <w:rFonts w:ascii="Arial" w:hAnsi="Arial" w:cs="Arial"/>
                <w:b/>
                <w:sz w:val="20"/>
                <w:szCs w:val="20"/>
              </w:rPr>
              <w:t>Study Status</w:t>
            </w:r>
          </w:p>
        </w:tc>
      </w:tr>
      <w:tr w:rsidR="004C1790" w:rsidRPr="00EB78AE" w14:paraId="245D53B9" w14:textId="77777777" w:rsidTr="006A12E8">
        <w:tc>
          <w:tcPr>
            <w:tcW w:w="630" w:type="dxa"/>
            <w:tcBorders>
              <w:top w:val="single" w:sz="8" w:space="0" w:color="000000"/>
              <w:left w:val="single" w:sz="8" w:space="0" w:color="000000"/>
              <w:bottom w:val="single" w:sz="8" w:space="0" w:color="000000"/>
              <w:right w:val="single" w:sz="8" w:space="0" w:color="000000"/>
            </w:tcBorders>
          </w:tcPr>
          <w:p w14:paraId="1EE80503" w14:textId="4463D1EE" w:rsidR="004C1790" w:rsidRPr="00A618E6" w:rsidRDefault="004C1790">
            <w:pPr>
              <w:spacing w:before="240" w:after="120"/>
              <w:jc w:val="center"/>
              <w:rPr>
                <w:rFonts w:ascii="Arial" w:hAnsi="Arial" w:cs="Arial"/>
                <w:sz w:val="20"/>
                <w:szCs w:val="20"/>
                <w:highlight w:val="lightGray"/>
              </w:rPr>
            </w:pPr>
            <w:r>
              <w:rPr>
                <w:rFonts w:ascii="Arial" w:hAnsi="Arial" w:cs="Arial"/>
                <w:sz w:val="20"/>
                <w:szCs w:val="20"/>
                <w:highlight w:val="lightGray"/>
              </w:rPr>
              <w:t>1</w:t>
            </w:r>
          </w:p>
        </w:tc>
        <w:tc>
          <w:tcPr>
            <w:tcW w:w="1440" w:type="dxa"/>
            <w:tcBorders>
              <w:top w:val="single" w:sz="8" w:space="0" w:color="000000"/>
              <w:left w:val="single" w:sz="8" w:space="0" w:color="000000"/>
              <w:bottom w:val="single" w:sz="8" w:space="0" w:color="000000"/>
              <w:right w:val="single" w:sz="8" w:space="0" w:color="000000"/>
            </w:tcBorders>
            <w:tcMar>
              <w:left w:w="0" w:type="dxa"/>
              <w:right w:w="0" w:type="dxa"/>
            </w:tcMar>
          </w:tcPr>
          <w:p w14:paraId="03A14D39" w14:textId="34759BD5" w:rsidR="004C1790" w:rsidRPr="006A12E8" w:rsidRDefault="004C1790">
            <w:pPr>
              <w:spacing w:before="240" w:after="120"/>
              <w:jc w:val="center"/>
              <w:rPr>
                <w:rFonts w:ascii="Arial" w:hAnsi="Arial" w:cs="Arial"/>
              </w:rPr>
            </w:pPr>
            <w:r w:rsidRPr="006A12E8">
              <w:rPr>
                <w:rFonts w:ascii="Arial" w:hAnsi="Arial" w:cs="Arial"/>
                <w:sz w:val="20"/>
                <w:szCs w:val="20"/>
                <w:highlight w:val="lightGray"/>
              </w:rPr>
              <w:t>AB0001</w:t>
            </w:r>
          </w:p>
        </w:tc>
        <w:tc>
          <w:tcPr>
            <w:tcW w:w="5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5E1C2FD7" w14:textId="77777777" w:rsidR="004C1790" w:rsidRPr="006A12E8" w:rsidRDefault="004C1790">
            <w:pPr>
              <w:spacing w:before="120" w:after="120"/>
              <w:rPr>
                <w:rFonts w:ascii="Arial" w:hAnsi="Arial" w:cs="Arial"/>
              </w:rPr>
            </w:pPr>
            <w:r w:rsidRPr="006A12E8">
              <w:rPr>
                <w:rFonts w:ascii="Arial" w:hAnsi="Arial" w:cs="Arial"/>
                <w:sz w:val="20"/>
                <w:szCs w:val="20"/>
              </w:rPr>
              <w:t xml:space="preserve">To test the safety and efficacy of oral </w:t>
            </w:r>
            <w:r w:rsidRPr="006A12E8">
              <w:rPr>
                <w:rFonts w:ascii="Arial" w:hAnsi="Arial" w:cs="Arial"/>
                <w:sz w:val="20"/>
                <w:szCs w:val="20"/>
                <w:highlight w:val="lightGray"/>
              </w:rPr>
              <w:t>DRUG</w:t>
            </w:r>
            <w:r w:rsidRPr="006A12E8">
              <w:rPr>
                <w:rFonts w:ascii="Arial" w:hAnsi="Arial" w:cs="Arial"/>
                <w:sz w:val="20"/>
                <w:szCs w:val="20"/>
              </w:rPr>
              <w:t xml:space="preserve"> in children and adults with </w:t>
            </w:r>
            <w:r w:rsidRPr="006A12E8">
              <w:rPr>
                <w:rFonts w:ascii="Arial" w:hAnsi="Arial" w:cs="Arial"/>
                <w:sz w:val="20"/>
                <w:szCs w:val="20"/>
                <w:highlight w:val="lightGray"/>
              </w:rPr>
              <w:t>disease</w:t>
            </w:r>
            <w:r w:rsidRPr="006A12E8">
              <w:rPr>
                <w:rFonts w:ascii="Arial" w:hAnsi="Arial" w:cs="Arial"/>
                <w:sz w:val="20"/>
                <w:szCs w:val="20"/>
              </w:rPr>
              <w:t xml:space="preserve"> who have </w:t>
            </w:r>
            <w:r w:rsidRPr="006A12E8">
              <w:rPr>
                <w:rFonts w:ascii="Arial" w:hAnsi="Arial" w:cs="Arial"/>
                <w:sz w:val="20"/>
                <w:szCs w:val="20"/>
                <w:highlight w:val="lightGray"/>
              </w:rPr>
              <w:t>condition</w:t>
            </w:r>
          </w:p>
        </w:tc>
        <w:tc>
          <w:tcPr>
            <w:tcW w:w="2470" w:type="dxa"/>
            <w:tcBorders>
              <w:top w:val="single" w:sz="8" w:space="0" w:color="000000"/>
              <w:left w:val="single" w:sz="8" w:space="0" w:color="000000"/>
              <w:bottom w:val="single" w:sz="8" w:space="0" w:color="000000"/>
              <w:right w:val="single" w:sz="8" w:space="0" w:color="000000"/>
            </w:tcBorders>
            <w:tcMar>
              <w:left w:w="0" w:type="dxa"/>
              <w:right w:w="0" w:type="dxa"/>
            </w:tcMar>
          </w:tcPr>
          <w:p w14:paraId="7A64246B" w14:textId="77777777" w:rsidR="004C1790" w:rsidRPr="006A12E8" w:rsidRDefault="004C1790">
            <w:pPr>
              <w:spacing w:before="240" w:after="120"/>
              <w:jc w:val="center"/>
              <w:rPr>
                <w:rFonts w:ascii="Arial" w:hAnsi="Arial" w:cs="Arial"/>
              </w:rPr>
            </w:pPr>
            <w:r w:rsidRPr="006A12E8">
              <w:rPr>
                <w:rFonts w:ascii="Arial" w:hAnsi="Arial" w:cs="Arial"/>
                <w:sz w:val="20"/>
                <w:szCs w:val="20"/>
              </w:rPr>
              <w:t>Complete</w:t>
            </w:r>
          </w:p>
        </w:tc>
      </w:tr>
      <w:tr w:rsidR="004C1790" w:rsidRPr="00EB78AE" w14:paraId="48274312" w14:textId="77777777" w:rsidTr="006A12E8">
        <w:tc>
          <w:tcPr>
            <w:tcW w:w="630" w:type="dxa"/>
            <w:tcBorders>
              <w:top w:val="single" w:sz="8" w:space="0" w:color="000000"/>
              <w:left w:val="single" w:sz="8" w:space="0" w:color="000000"/>
              <w:bottom w:val="single" w:sz="8" w:space="0" w:color="000000"/>
              <w:right w:val="single" w:sz="8" w:space="0" w:color="000000"/>
            </w:tcBorders>
          </w:tcPr>
          <w:p w14:paraId="2CEBCD0A" w14:textId="50EA4DFB" w:rsidR="004C1790" w:rsidRPr="00A618E6" w:rsidRDefault="004C1790">
            <w:pPr>
              <w:spacing w:before="360"/>
              <w:jc w:val="center"/>
              <w:rPr>
                <w:rFonts w:ascii="Arial" w:hAnsi="Arial" w:cs="Arial"/>
                <w:sz w:val="20"/>
                <w:szCs w:val="20"/>
                <w:highlight w:val="lightGray"/>
              </w:rPr>
            </w:pPr>
            <w:r>
              <w:rPr>
                <w:rFonts w:ascii="Arial" w:hAnsi="Arial" w:cs="Arial"/>
                <w:sz w:val="20"/>
                <w:szCs w:val="20"/>
                <w:highlight w:val="lightGray"/>
              </w:rPr>
              <w:t>2</w:t>
            </w:r>
          </w:p>
        </w:tc>
        <w:tc>
          <w:tcPr>
            <w:tcW w:w="14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B61B2DB" w14:textId="4614F445" w:rsidR="004C1790" w:rsidRPr="006A12E8" w:rsidRDefault="004C1790">
            <w:pPr>
              <w:spacing w:before="360"/>
              <w:jc w:val="center"/>
              <w:rPr>
                <w:rFonts w:ascii="Arial" w:hAnsi="Arial" w:cs="Arial"/>
              </w:rPr>
            </w:pPr>
            <w:r w:rsidRPr="006A12E8">
              <w:rPr>
                <w:rFonts w:ascii="Arial" w:hAnsi="Arial" w:cs="Arial"/>
                <w:sz w:val="20"/>
                <w:szCs w:val="20"/>
                <w:highlight w:val="lightGray"/>
              </w:rPr>
              <w:t>AB0002</w:t>
            </w:r>
          </w:p>
        </w:tc>
        <w:tc>
          <w:tcPr>
            <w:tcW w:w="5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5E173C72" w14:textId="073A0CA1" w:rsidR="004C1790" w:rsidRPr="006A12E8" w:rsidRDefault="004C1790">
            <w:pPr>
              <w:spacing w:before="120" w:after="120"/>
              <w:rPr>
                <w:rFonts w:ascii="Arial" w:hAnsi="Arial" w:cs="Arial"/>
              </w:rPr>
            </w:pPr>
            <w:r w:rsidRPr="006A12E8">
              <w:rPr>
                <w:rFonts w:ascii="Arial" w:hAnsi="Arial" w:cs="Arial"/>
                <w:sz w:val="20"/>
                <w:szCs w:val="20"/>
              </w:rPr>
              <w:t xml:space="preserve">To characterize the long-term use, safety, and efficacy of </w:t>
            </w:r>
            <w:r w:rsidRPr="006A12E8">
              <w:rPr>
                <w:rFonts w:ascii="Arial" w:hAnsi="Arial" w:cs="Arial"/>
                <w:sz w:val="20"/>
                <w:szCs w:val="20"/>
                <w:highlight w:val="lightGray"/>
              </w:rPr>
              <w:t>DRUG</w:t>
            </w:r>
            <w:r w:rsidRPr="006A12E8">
              <w:rPr>
                <w:rFonts w:ascii="Arial" w:hAnsi="Arial" w:cs="Arial"/>
                <w:sz w:val="20"/>
                <w:szCs w:val="20"/>
              </w:rPr>
              <w:t xml:space="preserve"> in children and adults with </w:t>
            </w:r>
            <w:r w:rsidRPr="006A12E8">
              <w:rPr>
                <w:rFonts w:ascii="Arial" w:hAnsi="Arial" w:cs="Arial"/>
                <w:sz w:val="20"/>
                <w:szCs w:val="20"/>
                <w:highlight w:val="lightGray"/>
              </w:rPr>
              <w:t>disease or condition</w:t>
            </w:r>
            <w:r w:rsidRPr="006A12E8">
              <w:rPr>
                <w:rFonts w:ascii="Arial" w:hAnsi="Arial" w:cs="Arial"/>
                <w:sz w:val="20"/>
                <w:szCs w:val="20"/>
              </w:rPr>
              <w:t xml:space="preserve"> in an observational study of </w:t>
            </w:r>
            <w:r w:rsidRPr="006A12E8">
              <w:rPr>
                <w:rFonts w:ascii="Arial" w:hAnsi="Arial" w:cs="Arial"/>
                <w:sz w:val="20"/>
                <w:szCs w:val="20"/>
                <w:highlight w:val="lightGray"/>
              </w:rPr>
              <w:t>AB0001</w:t>
            </w:r>
            <w:r w:rsidRPr="006A12E8">
              <w:rPr>
                <w:rFonts w:ascii="Arial" w:hAnsi="Arial" w:cs="Arial"/>
                <w:sz w:val="20"/>
                <w:szCs w:val="20"/>
              </w:rPr>
              <w:t xml:space="preserve"> </w:t>
            </w:r>
            <w:r>
              <w:rPr>
                <w:rFonts w:ascii="Arial" w:hAnsi="Arial" w:cs="Arial"/>
                <w:sz w:val="20"/>
                <w:szCs w:val="20"/>
              </w:rPr>
              <w:t>subject</w:t>
            </w:r>
            <w:r w:rsidRPr="006A12E8">
              <w:rPr>
                <w:rFonts w:ascii="Arial" w:hAnsi="Arial" w:cs="Arial"/>
                <w:sz w:val="20"/>
                <w:szCs w:val="20"/>
              </w:rPr>
              <w:t>s</w:t>
            </w:r>
          </w:p>
        </w:tc>
        <w:tc>
          <w:tcPr>
            <w:tcW w:w="2470" w:type="dxa"/>
            <w:tcBorders>
              <w:top w:val="single" w:sz="8" w:space="0" w:color="000000"/>
              <w:left w:val="single" w:sz="8" w:space="0" w:color="000000"/>
              <w:bottom w:val="single" w:sz="8" w:space="0" w:color="000000"/>
              <w:right w:val="single" w:sz="8" w:space="0" w:color="000000"/>
            </w:tcBorders>
            <w:tcMar>
              <w:left w:w="0" w:type="dxa"/>
              <w:right w:w="0" w:type="dxa"/>
            </w:tcMar>
          </w:tcPr>
          <w:p w14:paraId="3C76C6CB" w14:textId="77777777" w:rsidR="004C1790" w:rsidRPr="006A12E8" w:rsidRDefault="004C1790">
            <w:pPr>
              <w:spacing w:before="360"/>
              <w:jc w:val="center"/>
              <w:rPr>
                <w:rFonts w:ascii="Arial" w:hAnsi="Arial" w:cs="Arial"/>
              </w:rPr>
            </w:pPr>
            <w:r w:rsidRPr="006A12E8">
              <w:rPr>
                <w:rFonts w:ascii="Arial" w:hAnsi="Arial" w:cs="Arial"/>
                <w:sz w:val="20"/>
                <w:szCs w:val="20"/>
              </w:rPr>
              <w:t>Complete</w:t>
            </w:r>
          </w:p>
        </w:tc>
      </w:tr>
      <w:tr w:rsidR="004C1790" w:rsidRPr="00EB78AE" w14:paraId="24649EE6" w14:textId="77777777" w:rsidTr="006A12E8">
        <w:tc>
          <w:tcPr>
            <w:tcW w:w="630" w:type="dxa"/>
            <w:tcBorders>
              <w:top w:val="single" w:sz="8" w:space="0" w:color="000000"/>
              <w:left w:val="single" w:sz="8" w:space="0" w:color="000000"/>
              <w:bottom w:val="single" w:sz="8" w:space="0" w:color="000000"/>
              <w:right w:val="single" w:sz="8" w:space="0" w:color="000000"/>
            </w:tcBorders>
          </w:tcPr>
          <w:p w14:paraId="5D649082" w14:textId="15BA9ABE" w:rsidR="004C1790" w:rsidRPr="00A618E6" w:rsidRDefault="004C1790">
            <w:pPr>
              <w:spacing w:before="240" w:after="120"/>
              <w:jc w:val="center"/>
              <w:rPr>
                <w:rFonts w:ascii="Arial" w:hAnsi="Arial" w:cs="Arial"/>
                <w:sz w:val="20"/>
                <w:szCs w:val="20"/>
                <w:highlight w:val="lightGray"/>
              </w:rPr>
            </w:pPr>
            <w:r>
              <w:rPr>
                <w:rFonts w:ascii="Arial" w:hAnsi="Arial" w:cs="Arial"/>
                <w:sz w:val="20"/>
                <w:szCs w:val="20"/>
                <w:highlight w:val="lightGray"/>
              </w:rPr>
              <w:t>3</w:t>
            </w:r>
          </w:p>
        </w:tc>
        <w:tc>
          <w:tcPr>
            <w:tcW w:w="14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544EB19" w14:textId="6D25C788" w:rsidR="004C1790" w:rsidRPr="006A12E8" w:rsidRDefault="004C1790">
            <w:pPr>
              <w:spacing w:before="240" w:after="120"/>
              <w:jc w:val="center"/>
              <w:rPr>
                <w:rFonts w:ascii="Arial" w:hAnsi="Arial" w:cs="Arial"/>
              </w:rPr>
            </w:pPr>
            <w:r w:rsidRPr="006A12E8">
              <w:rPr>
                <w:rFonts w:ascii="Arial" w:hAnsi="Arial" w:cs="Arial"/>
                <w:sz w:val="20"/>
                <w:szCs w:val="20"/>
                <w:highlight w:val="lightGray"/>
              </w:rPr>
              <w:t>AB0003</w:t>
            </w:r>
          </w:p>
        </w:tc>
        <w:tc>
          <w:tcPr>
            <w:tcW w:w="5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5FFBE497" w14:textId="77777777" w:rsidR="004C1790" w:rsidRPr="006A12E8" w:rsidRDefault="004C1790">
            <w:pPr>
              <w:spacing w:before="120" w:after="120"/>
              <w:rPr>
                <w:rFonts w:ascii="Arial" w:hAnsi="Arial" w:cs="Arial"/>
              </w:rPr>
            </w:pPr>
            <w:r w:rsidRPr="006A12E8">
              <w:rPr>
                <w:rFonts w:ascii="Arial" w:hAnsi="Arial" w:cs="Arial"/>
                <w:sz w:val="20"/>
                <w:szCs w:val="20"/>
              </w:rPr>
              <w:t xml:space="preserve">To investigate the safety and efficacy of oral </w:t>
            </w:r>
            <w:r w:rsidRPr="006A12E8">
              <w:rPr>
                <w:rFonts w:ascii="Arial" w:hAnsi="Arial" w:cs="Arial"/>
                <w:sz w:val="20"/>
                <w:szCs w:val="20"/>
                <w:highlight w:val="lightGray"/>
              </w:rPr>
              <w:t>DRUG</w:t>
            </w:r>
            <w:r w:rsidRPr="006A12E8">
              <w:rPr>
                <w:rFonts w:ascii="Arial" w:hAnsi="Arial" w:cs="Arial"/>
                <w:sz w:val="20"/>
                <w:szCs w:val="20"/>
              </w:rPr>
              <w:t xml:space="preserve"> in children and adolescents with </w:t>
            </w:r>
            <w:r w:rsidRPr="006A12E8">
              <w:rPr>
                <w:rFonts w:ascii="Arial" w:hAnsi="Arial" w:cs="Arial"/>
                <w:sz w:val="20"/>
                <w:szCs w:val="20"/>
                <w:highlight w:val="lightGray"/>
              </w:rPr>
              <w:t>disease or condition</w:t>
            </w:r>
            <w:r w:rsidRPr="006A12E8">
              <w:rPr>
                <w:rFonts w:ascii="Arial" w:hAnsi="Arial" w:cs="Arial"/>
                <w:sz w:val="20"/>
                <w:szCs w:val="20"/>
              </w:rPr>
              <w:t xml:space="preserve"> </w:t>
            </w:r>
            <w:r w:rsidRPr="006A12E8">
              <w:rPr>
                <w:rFonts w:ascii="Arial" w:hAnsi="Arial" w:cs="Arial"/>
                <w:sz w:val="20"/>
                <w:szCs w:val="20"/>
                <w:highlight w:val="lightGray"/>
              </w:rPr>
              <w:t>X-Y</w:t>
            </w:r>
            <w:r w:rsidRPr="006A12E8">
              <w:rPr>
                <w:rFonts w:ascii="Arial" w:hAnsi="Arial" w:cs="Arial"/>
                <w:sz w:val="20"/>
                <w:szCs w:val="20"/>
              </w:rPr>
              <w:t xml:space="preserve"> years of age</w:t>
            </w:r>
          </w:p>
        </w:tc>
        <w:tc>
          <w:tcPr>
            <w:tcW w:w="2470" w:type="dxa"/>
            <w:tcBorders>
              <w:top w:val="single" w:sz="8" w:space="0" w:color="000000"/>
              <w:left w:val="single" w:sz="8" w:space="0" w:color="000000"/>
              <w:bottom w:val="single" w:sz="8" w:space="0" w:color="000000"/>
              <w:right w:val="single" w:sz="8" w:space="0" w:color="000000"/>
            </w:tcBorders>
            <w:tcMar>
              <w:left w:w="0" w:type="dxa"/>
              <w:right w:w="0" w:type="dxa"/>
            </w:tcMar>
          </w:tcPr>
          <w:p w14:paraId="5D7D4BC5" w14:textId="77777777" w:rsidR="004C1790" w:rsidRPr="006A12E8" w:rsidRDefault="004C1790">
            <w:pPr>
              <w:spacing w:before="120" w:after="120"/>
              <w:jc w:val="center"/>
              <w:rPr>
                <w:rFonts w:ascii="Arial" w:hAnsi="Arial" w:cs="Arial"/>
              </w:rPr>
            </w:pPr>
            <w:r w:rsidRPr="006A12E8">
              <w:rPr>
                <w:rFonts w:ascii="Arial" w:hAnsi="Arial" w:cs="Arial"/>
                <w:sz w:val="20"/>
                <w:szCs w:val="20"/>
              </w:rPr>
              <w:t>In progress</w:t>
            </w:r>
          </w:p>
        </w:tc>
      </w:tr>
    </w:tbl>
    <w:p w14:paraId="17905672" w14:textId="77777777" w:rsidR="00A45419" w:rsidRPr="00EB78AE" w:rsidRDefault="00A45419" w:rsidP="006A12E8">
      <w:pPr>
        <w:pStyle w:val="Heading2"/>
        <w:spacing w:before="0" w:after="0"/>
        <w:ind w:left="0" w:firstLine="0"/>
      </w:pPr>
      <w:bookmarkStart w:id="8" w:name="h.3dy6vkm" w:colFirst="0" w:colLast="0"/>
      <w:bookmarkEnd w:id="8"/>
    </w:p>
    <w:p w14:paraId="1751119B" w14:textId="77777777" w:rsidR="00A45419" w:rsidRPr="006A12E8" w:rsidRDefault="00000000">
      <w:pPr>
        <w:rPr>
          <w:rFonts w:ascii="Arial" w:hAnsi="Arial" w:cs="Arial"/>
        </w:rPr>
      </w:pPr>
      <w:r w:rsidRPr="006A12E8">
        <w:rPr>
          <w:rFonts w:ascii="Arial" w:hAnsi="Arial" w:cs="Arial"/>
        </w:rPr>
        <w:br w:type="page"/>
      </w:r>
    </w:p>
    <w:p w14:paraId="1C1D3802" w14:textId="77777777" w:rsidR="00A45419" w:rsidRPr="00EB78AE" w:rsidRDefault="00000000">
      <w:pPr>
        <w:pStyle w:val="Heading2"/>
        <w:numPr>
          <w:ilvl w:val="1"/>
          <w:numId w:val="1"/>
        </w:numPr>
        <w:spacing w:before="0" w:after="0"/>
        <w:ind w:firstLine="360"/>
      </w:pPr>
      <w:bookmarkStart w:id="9" w:name="_Toc134089132"/>
      <w:bookmarkStart w:id="10" w:name="_Toc134181399"/>
      <w:bookmarkStart w:id="11" w:name="_Toc134430513"/>
      <w:r w:rsidRPr="00EB78AE">
        <w:lastRenderedPageBreak/>
        <w:t>Study Summary</w:t>
      </w:r>
      <w:bookmarkEnd w:id="9"/>
      <w:bookmarkEnd w:id="10"/>
      <w:bookmarkEnd w:id="11"/>
    </w:p>
    <w:p w14:paraId="27FA7042" w14:textId="77777777" w:rsidR="00A45419" w:rsidRPr="006A12E8" w:rsidRDefault="00000000">
      <w:pPr>
        <w:spacing w:before="240"/>
        <w:ind w:left="2880" w:hanging="2340"/>
        <w:rPr>
          <w:rFonts w:ascii="Arial" w:hAnsi="Arial" w:cs="Arial"/>
        </w:rPr>
      </w:pPr>
      <w:r w:rsidRPr="006A12E8">
        <w:rPr>
          <w:rFonts w:ascii="Arial" w:hAnsi="Arial" w:cs="Arial"/>
          <w:b/>
        </w:rPr>
        <w:t>Title of Study:</w:t>
      </w:r>
      <w:r w:rsidRPr="006A12E8">
        <w:rPr>
          <w:rFonts w:ascii="Arial" w:hAnsi="Arial" w:cs="Arial"/>
          <w:b/>
        </w:rPr>
        <w:tab/>
      </w:r>
      <w:r w:rsidRPr="006A12E8">
        <w:rPr>
          <w:rFonts w:ascii="Arial" w:hAnsi="Arial" w:cs="Arial"/>
          <w:highlight w:val="lightGray"/>
        </w:rPr>
        <w:t>AB0003</w:t>
      </w:r>
      <w:r w:rsidRPr="006A12E8">
        <w:rPr>
          <w:rFonts w:ascii="Arial" w:hAnsi="Arial" w:cs="Arial"/>
        </w:rPr>
        <w:t xml:space="preserve">:  Multi-center, Multi-national, Randomized, Placebo-Controlled Trial of </w:t>
      </w:r>
      <w:r w:rsidRPr="006A12E8">
        <w:rPr>
          <w:rFonts w:ascii="Arial" w:hAnsi="Arial" w:cs="Arial"/>
          <w:highlight w:val="lightGray"/>
        </w:rPr>
        <w:t>DRUG</w:t>
      </w:r>
      <w:r w:rsidRPr="006A12E8">
        <w:rPr>
          <w:rFonts w:ascii="Arial" w:hAnsi="Arial" w:cs="Arial"/>
        </w:rPr>
        <w:t xml:space="preserve"> in Subjects with </w:t>
      </w:r>
      <w:r w:rsidRPr="006A12E8">
        <w:rPr>
          <w:rFonts w:ascii="Arial" w:hAnsi="Arial" w:cs="Arial"/>
          <w:highlight w:val="lightGray"/>
        </w:rPr>
        <w:t>Disease or Condition</w:t>
      </w:r>
      <w:r w:rsidRPr="006A12E8">
        <w:rPr>
          <w:rFonts w:ascii="Arial" w:hAnsi="Arial" w:cs="Arial"/>
        </w:rPr>
        <w:t xml:space="preserve"> </w:t>
      </w:r>
      <w:r w:rsidRPr="006A12E8">
        <w:rPr>
          <w:rFonts w:ascii="Arial" w:hAnsi="Arial" w:cs="Arial"/>
          <w:highlight w:val="lightGray"/>
        </w:rPr>
        <w:t>X-Y</w:t>
      </w:r>
      <w:r w:rsidRPr="006A12E8">
        <w:rPr>
          <w:rFonts w:ascii="Arial" w:hAnsi="Arial" w:cs="Arial"/>
        </w:rPr>
        <w:t xml:space="preserve"> Years Old  </w:t>
      </w:r>
    </w:p>
    <w:p w14:paraId="4DB14B0C" w14:textId="77777777" w:rsidR="00A45419" w:rsidRPr="006A12E8" w:rsidRDefault="00000000">
      <w:pPr>
        <w:spacing w:before="120"/>
        <w:ind w:left="2880" w:hanging="2340"/>
        <w:rPr>
          <w:rFonts w:ascii="Arial" w:hAnsi="Arial" w:cs="Arial"/>
        </w:rPr>
      </w:pPr>
      <w:r w:rsidRPr="006A12E8">
        <w:rPr>
          <w:rFonts w:ascii="Arial" w:hAnsi="Arial" w:cs="Arial"/>
          <w:b/>
        </w:rPr>
        <w:t>Study Design:</w:t>
      </w:r>
      <w:r w:rsidRPr="006A12E8">
        <w:rPr>
          <w:rFonts w:ascii="Arial" w:hAnsi="Arial" w:cs="Arial"/>
          <w:b/>
        </w:rPr>
        <w:tab/>
      </w:r>
      <w:r w:rsidRPr="006A12E8">
        <w:rPr>
          <w:rFonts w:ascii="Arial" w:hAnsi="Arial" w:cs="Arial"/>
        </w:rPr>
        <w:t xml:space="preserve">Multicenter double-blind randomized clinical trial </w:t>
      </w:r>
    </w:p>
    <w:p w14:paraId="2598F89B" w14:textId="77777777" w:rsidR="00A45419" w:rsidRPr="006A12E8" w:rsidRDefault="00000000">
      <w:pPr>
        <w:spacing w:before="120"/>
        <w:ind w:left="2880" w:hanging="2340"/>
        <w:rPr>
          <w:rFonts w:ascii="Arial" w:hAnsi="Arial" w:cs="Arial"/>
        </w:rPr>
      </w:pPr>
      <w:r w:rsidRPr="006A12E8">
        <w:rPr>
          <w:rFonts w:ascii="Arial" w:hAnsi="Arial" w:cs="Arial"/>
          <w:b/>
        </w:rPr>
        <w:t>Purpose:</w:t>
      </w:r>
      <w:r w:rsidRPr="006A12E8">
        <w:rPr>
          <w:rFonts w:ascii="Arial" w:hAnsi="Arial" w:cs="Arial"/>
          <w:b/>
        </w:rPr>
        <w:tab/>
      </w:r>
      <w:r w:rsidRPr="006A12E8">
        <w:rPr>
          <w:rFonts w:ascii="Arial" w:hAnsi="Arial" w:cs="Arial"/>
        </w:rPr>
        <w:t xml:space="preserve">To investigate the safety and efficacy of oral </w:t>
      </w:r>
      <w:r w:rsidRPr="006A12E8">
        <w:rPr>
          <w:rFonts w:ascii="Arial" w:hAnsi="Arial" w:cs="Arial"/>
          <w:highlight w:val="lightGray"/>
        </w:rPr>
        <w:t>DRUG</w:t>
      </w:r>
      <w:r w:rsidRPr="006A12E8">
        <w:rPr>
          <w:rFonts w:ascii="Arial" w:hAnsi="Arial" w:cs="Arial"/>
        </w:rPr>
        <w:t xml:space="preserve"> in children and adolescents with </w:t>
      </w:r>
      <w:r w:rsidRPr="006A12E8">
        <w:rPr>
          <w:rFonts w:ascii="Arial" w:hAnsi="Arial" w:cs="Arial"/>
          <w:highlight w:val="lightGray"/>
        </w:rPr>
        <w:t>disease</w:t>
      </w:r>
      <w:r w:rsidRPr="006A12E8">
        <w:rPr>
          <w:rFonts w:ascii="Arial" w:hAnsi="Arial" w:cs="Arial"/>
        </w:rPr>
        <w:t xml:space="preserve"> who have </w:t>
      </w:r>
      <w:r w:rsidRPr="006A12E8">
        <w:rPr>
          <w:rFonts w:ascii="Arial" w:hAnsi="Arial" w:cs="Arial"/>
          <w:highlight w:val="lightGray"/>
        </w:rPr>
        <w:t>condition</w:t>
      </w:r>
      <w:r w:rsidRPr="006A12E8">
        <w:rPr>
          <w:rFonts w:ascii="Arial" w:hAnsi="Arial" w:cs="Arial"/>
        </w:rPr>
        <w:t xml:space="preserve">  </w:t>
      </w:r>
    </w:p>
    <w:p w14:paraId="788625B3" w14:textId="5CC0AC0D" w:rsidR="00A45419" w:rsidRPr="006A12E8" w:rsidRDefault="00000000">
      <w:pPr>
        <w:spacing w:before="120"/>
        <w:ind w:left="2880" w:hanging="2340"/>
        <w:rPr>
          <w:rFonts w:ascii="Arial" w:hAnsi="Arial" w:cs="Arial"/>
        </w:rPr>
      </w:pPr>
      <w:r w:rsidRPr="006A12E8">
        <w:rPr>
          <w:rFonts w:ascii="Arial" w:hAnsi="Arial" w:cs="Arial"/>
          <w:b/>
        </w:rPr>
        <w:t>Patient Population:</w:t>
      </w:r>
      <w:r w:rsidRPr="006A12E8">
        <w:rPr>
          <w:rFonts w:ascii="Arial" w:hAnsi="Arial" w:cs="Arial"/>
          <w:b/>
        </w:rPr>
        <w:tab/>
      </w:r>
      <w:r w:rsidRPr="006A12E8">
        <w:rPr>
          <w:rFonts w:ascii="Arial" w:eastAsia="Nova Mono" w:hAnsi="Arial" w:cs="Arial"/>
        </w:rPr>
        <w:t xml:space="preserve">Male and female subjects X years and ≤ Y years of age with a diagnosis of </w:t>
      </w:r>
      <w:r w:rsidRPr="006A12E8">
        <w:rPr>
          <w:rFonts w:ascii="Arial" w:hAnsi="Arial" w:cs="Arial"/>
          <w:highlight w:val="lightGray"/>
        </w:rPr>
        <w:t>disease</w:t>
      </w:r>
    </w:p>
    <w:p w14:paraId="4D614A99" w14:textId="77777777" w:rsidR="00A45419" w:rsidRPr="006A12E8" w:rsidRDefault="00000000">
      <w:pPr>
        <w:spacing w:before="120"/>
        <w:ind w:left="2880" w:hanging="2340"/>
        <w:rPr>
          <w:rFonts w:ascii="Arial" w:hAnsi="Arial" w:cs="Arial"/>
        </w:rPr>
      </w:pPr>
      <w:r w:rsidRPr="006A12E8">
        <w:rPr>
          <w:rFonts w:ascii="Arial" w:hAnsi="Arial" w:cs="Arial"/>
          <w:b/>
        </w:rPr>
        <w:t>Treatment Regimen:</w:t>
      </w:r>
      <w:r w:rsidRPr="006A12E8">
        <w:rPr>
          <w:rFonts w:ascii="Arial" w:hAnsi="Arial" w:cs="Arial"/>
          <w:b/>
        </w:rPr>
        <w:tab/>
      </w:r>
      <w:r w:rsidRPr="006A12E8">
        <w:rPr>
          <w:rFonts w:ascii="Arial" w:hAnsi="Arial" w:cs="Arial"/>
          <w:highlight w:val="lightGray"/>
        </w:rPr>
        <w:t>Trade Name</w:t>
      </w:r>
      <w:r w:rsidRPr="006A12E8">
        <w:rPr>
          <w:rFonts w:ascii="Arial" w:hAnsi="Arial" w:cs="Arial"/>
          <w:highlight w:val="lightGray"/>
          <w:vertAlign w:val="superscript"/>
        </w:rPr>
        <w:t>®</w:t>
      </w:r>
      <w:r w:rsidRPr="006A12E8">
        <w:rPr>
          <w:rFonts w:ascii="Arial" w:hAnsi="Arial" w:cs="Arial"/>
          <w:highlight w:val="lightGray"/>
        </w:rPr>
        <w:t xml:space="preserve"> (generic name)</w:t>
      </w:r>
      <w:r w:rsidRPr="006A12E8">
        <w:rPr>
          <w:rFonts w:ascii="Arial" w:hAnsi="Arial" w:cs="Arial"/>
        </w:rPr>
        <w:t xml:space="preserve"> 250 mg of </w:t>
      </w:r>
      <w:r w:rsidRPr="006A12E8">
        <w:rPr>
          <w:rFonts w:ascii="Arial" w:hAnsi="Arial" w:cs="Arial"/>
          <w:highlight w:val="lightGray"/>
        </w:rPr>
        <w:t>DRUG</w:t>
      </w:r>
      <w:r w:rsidRPr="006A12E8">
        <w:rPr>
          <w:rFonts w:ascii="Arial" w:hAnsi="Arial" w:cs="Arial"/>
        </w:rPr>
        <w:t xml:space="preserve"> taken orally three times a </w:t>
      </w:r>
      <w:proofErr w:type="gramStart"/>
      <w:r w:rsidRPr="006A12E8">
        <w:rPr>
          <w:rFonts w:ascii="Arial" w:hAnsi="Arial" w:cs="Arial"/>
        </w:rPr>
        <w:t>day</w:t>
      </w:r>
      <w:proofErr w:type="gramEnd"/>
    </w:p>
    <w:p w14:paraId="2877B21D" w14:textId="77777777" w:rsidR="00A45419" w:rsidRPr="006A12E8" w:rsidRDefault="00000000">
      <w:pPr>
        <w:spacing w:before="120"/>
        <w:ind w:left="2880" w:hanging="2340"/>
        <w:rPr>
          <w:rFonts w:ascii="Arial" w:hAnsi="Arial" w:cs="Arial"/>
        </w:rPr>
      </w:pPr>
      <w:r w:rsidRPr="006A12E8">
        <w:rPr>
          <w:rFonts w:ascii="Arial" w:hAnsi="Arial" w:cs="Arial"/>
          <w:b/>
        </w:rPr>
        <w:t>Study Duration:</w:t>
      </w:r>
      <w:r w:rsidRPr="006A12E8">
        <w:rPr>
          <w:rFonts w:ascii="Arial" w:hAnsi="Arial" w:cs="Arial"/>
          <w:b/>
        </w:rPr>
        <w:tab/>
      </w:r>
      <w:r w:rsidRPr="006A12E8">
        <w:rPr>
          <w:rFonts w:ascii="Arial" w:hAnsi="Arial" w:cs="Arial"/>
        </w:rPr>
        <w:t xml:space="preserve">Total duration of the treatment period for each subject is </w:t>
      </w:r>
      <w:r w:rsidRPr="006A12E8">
        <w:rPr>
          <w:rFonts w:ascii="Arial" w:hAnsi="Arial" w:cs="Arial"/>
          <w:highlight w:val="lightGray"/>
        </w:rPr>
        <w:t>XX</w:t>
      </w:r>
      <w:r w:rsidRPr="006A12E8">
        <w:rPr>
          <w:rFonts w:ascii="Arial" w:hAnsi="Arial" w:cs="Arial"/>
        </w:rPr>
        <w:t xml:space="preserve"> </w:t>
      </w:r>
      <w:proofErr w:type="gramStart"/>
      <w:r w:rsidRPr="006A12E8">
        <w:rPr>
          <w:rFonts w:ascii="Arial" w:hAnsi="Arial" w:cs="Arial"/>
        </w:rPr>
        <w:t>weeks</w:t>
      </w:r>
      <w:proofErr w:type="gramEnd"/>
    </w:p>
    <w:p w14:paraId="12F8D6E8" w14:textId="77777777" w:rsidR="00A45419" w:rsidRDefault="00000000">
      <w:pPr>
        <w:spacing w:before="120"/>
        <w:ind w:left="2880" w:hanging="2340"/>
        <w:rPr>
          <w:rFonts w:ascii="Arial" w:hAnsi="Arial" w:cs="Arial"/>
        </w:rPr>
      </w:pPr>
      <w:bookmarkStart w:id="12" w:name="h.1t3h5sf" w:colFirst="0" w:colLast="0"/>
      <w:bookmarkEnd w:id="12"/>
      <w:r w:rsidRPr="006A12E8">
        <w:rPr>
          <w:rFonts w:ascii="Arial" w:hAnsi="Arial" w:cs="Arial"/>
          <w:b/>
        </w:rPr>
        <w:t>Study Status:</w:t>
      </w:r>
      <w:r w:rsidRPr="006A12E8">
        <w:rPr>
          <w:rFonts w:ascii="Arial" w:hAnsi="Arial" w:cs="Arial"/>
          <w:b/>
        </w:rPr>
        <w:tab/>
      </w:r>
      <w:r w:rsidRPr="006A12E8">
        <w:rPr>
          <w:rFonts w:ascii="Arial" w:hAnsi="Arial" w:cs="Arial"/>
        </w:rPr>
        <w:t xml:space="preserve">Active, not </w:t>
      </w:r>
      <w:proofErr w:type="gramStart"/>
      <w:r w:rsidRPr="006A12E8">
        <w:rPr>
          <w:rFonts w:ascii="Arial" w:hAnsi="Arial" w:cs="Arial"/>
        </w:rPr>
        <w:t>recruiting</w:t>
      </w:r>
      <w:proofErr w:type="gramEnd"/>
    </w:p>
    <w:p w14:paraId="20326559" w14:textId="46FF2EE1" w:rsidR="0014758D" w:rsidRPr="006A12E8" w:rsidRDefault="0014758D">
      <w:pPr>
        <w:spacing w:before="120"/>
        <w:ind w:left="2880" w:hanging="2340"/>
        <w:rPr>
          <w:rFonts w:ascii="Arial" w:hAnsi="Arial" w:cs="Arial"/>
        </w:rPr>
      </w:pPr>
      <w:r w:rsidRPr="0014758D">
        <w:rPr>
          <w:rFonts w:ascii="Arial" w:hAnsi="Arial" w:cs="Arial"/>
          <w:b/>
        </w:rPr>
        <w:t>Clinicaltrials.</w:t>
      </w:r>
      <w:r w:rsidRPr="006A12E8">
        <w:rPr>
          <w:rFonts w:ascii="Arial" w:hAnsi="Arial" w:cs="Arial"/>
          <w:b/>
        </w:rPr>
        <w:t>gov</w:t>
      </w:r>
      <w:r>
        <w:rPr>
          <w:rFonts w:ascii="Arial" w:hAnsi="Arial" w:cs="Arial"/>
        </w:rPr>
        <w:t>:</w:t>
      </w:r>
      <w:r>
        <w:rPr>
          <w:rFonts w:ascii="Arial" w:hAnsi="Arial" w:cs="Arial"/>
        </w:rPr>
        <w:tab/>
        <w:t>NCT</w:t>
      </w:r>
      <w:r w:rsidRPr="006A12E8">
        <w:rPr>
          <w:rFonts w:ascii="Arial" w:hAnsi="Arial" w:cs="Arial"/>
          <w:highlight w:val="lightGray"/>
        </w:rPr>
        <w:t>#</w:t>
      </w:r>
    </w:p>
    <w:p w14:paraId="6F5949FC" w14:textId="77777777" w:rsidR="00A45419" w:rsidRPr="00EB78AE" w:rsidRDefault="00A45419">
      <w:pPr>
        <w:pStyle w:val="Heading2"/>
        <w:spacing w:before="0"/>
        <w:ind w:left="0" w:firstLine="0"/>
      </w:pPr>
    </w:p>
    <w:p w14:paraId="4F78423B" w14:textId="77777777" w:rsidR="00A45419" w:rsidRPr="006A12E8" w:rsidRDefault="00A45419">
      <w:pPr>
        <w:rPr>
          <w:rFonts w:ascii="Arial" w:hAnsi="Arial" w:cs="Arial"/>
        </w:rPr>
      </w:pPr>
    </w:p>
    <w:p w14:paraId="5391AAAC" w14:textId="77777777" w:rsidR="00A45419" w:rsidRDefault="00000000">
      <w:pPr>
        <w:pStyle w:val="Heading2"/>
        <w:numPr>
          <w:ilvl w:val="1"/>
          <w:numId w:val="1"/>
        </w:numPr>
        <w:spacing w:before="0" w:after="0"/>
        <w:ind w:firstLine="360"/>
      </w:pPr>
      <w:bookmarkStart w:id="13" w:name="_Toc134089133"/>
      <w:bookmarkStart w:id="14" w:name="_Toc134181400"/>
      <w:bookmarkStart w:id="15" w:name="_Toc134430514"/>
      <w:r w:rsidRPr="00EB78AE">
        <w:t>Enrollment Update</w:t>
      </w:r>
      <w:bookmarkEnd w:id="13"/>
      <w:bookmarkEnd w:id="14"/>
      <w:bookmarkEnd w:id="15"/>
    </w:p>
    <w:p w14:paraId="1A6CDF16" w14:textId="77777777" w:rsidR="00B46D65" w:rsidRDefault="00B46D65" w:rsidP="00B46D65"/>
    <w:p w14:paraId="53DF0D89" w14:textId="32ABFE2E" w:rsidR="00B46D65" w:rsidRPr="006A12E8" w:rsidRDefault="00B46D65" w:rsidP="00B46D65">
      <w:pPr>
        <w:rPr>
          <w:rFonts w:ascii="Arial" w:hAnsi="Arial" w:cs="Arial"/>
        </w:rPr>
      </w:pPr>
      <w:r w:rsidRPr="006A12E8">
        <w:rPr>
          <w:rFonts w:ascii="Arial" w:hAnsi="Arial" w:cs="Arial"/>
        </w:rPr>
        <w:t xml:space="preserve">The enrollment update as of </w:t>
      </w:r>
      <w:r w:rsidRPr="006A12E8">
        <w:rPr>
          <w:rFonts w:ascii="Arial" w:hAnsi="Arial" w:cs="Arial"/>
          <w:highlight w:val="lightGray"/>
        </w:rPr>
        <w:t>MM/DD/202X</w:t>
      </w:r>
      <w:r w:rsidRPr="006A12E8">
        <w:rPr>
          <w:rFonts w:ascii="Arial" w:hAnsi="Arial" w:cs="Arial"/>
        </w:rPr>
        <w:t xml:space="preserve"> is shown in </w:t>
      </w:r>
      <w:r w:rsidRPr="006A12E8">
        <w:rPr>
          <w:rFonts w:ascii="Arial" w:hAnsi="Arial" w:cs="Arial"/>
          <w:b/>
        </w:rPr>
        <w:t xml:space="preserve">Table </w:t>
      </w:r>
      <w:r w:rsidR="00A64800" w:rsidRPr="006A12E8">
        <w:rPr>
          <w:rFonts w:ascii="Arial" w:hAnsi="Arial" w:cs="Arial"/>
          <w:b/>
          <w:highlight w:val="lightGray"/>
        </w:rPr>
        <w:t>X</w:t>
      </w:r>
      <w:r w:rsidR="00E42C19">
        <w:rPr>
          <w:rFonts w:ascii="Arial" w:hAnsi="Arial" w:cs="Arial"/>
          <w:b/>
        </w:rPr>
        <w:t xml:space="preserve"> </w:t>
      </w:r>
      <w:r w:rsidR="00E42C19" w:rsidRPr="006A12E8">
        <w:rPr>
          <w:rFonts w:ascii="Arial" w:hAnsi="Arial" w:cs="Arial"/>
          <w:bCs/>
        </w:rPr>
        <w:t>below</w:t>
      </w:r>
      <w:r w:rsidRPr="006A12E8">
        <w:rPr>
          <w:rFonts w:ascii="Arial" w:hAnsi="Arial" w:cs="Arial"/>
          <w:bCs/>
        </w:rPr>
        <w:t xml:space="preserve">. Table </w:t>
      </w:r>
      <w:r w:rsidR="00A64800" w:rsidRPr="006A12E8">
        <w:rPr>
          <w:rFonts w:ascii="Arial" w:hAnsi="Arial" w:cs="Arial"/>
          <w:bCs/>
          <w:highlight w:val="lightGray"/>
        </w:rPr>
        <w:t>X</w:t>
      </w:r>
      <w:r w:rsidRPr="006A12E8">
        <w:rPr>
          <w:rFonts w:ascii="Arial" w:hAnsi="Arial" w:cs="Arial"/>
          <w:bCs/>
        </w:rPr>
        <w:t xml:space="preserve"> presents an overview of enrollment, completed and ongoing.</w:t>
      </w:r>
      <w:r w:rsidRPr="006A12E8">
        <w:rPr>
          <w:rFonts w:ascii="Arial" w:hAnsi="Arial" w:cs="Arial"/>
        </w:rPr>
        <w:t xml:space="preserve"> </w:t>
      </w:r>
    </w:p>
    <w:p w14:paraId="5CC50BD7" w14:textId="77777777" w:rsidR="00B46D65" w:rsidRDefault="00B46D65" w:rsidP="00B46D65">
      <w:pPr>
        <w:rPr>
          <w:rFonts w:ascii="Arial" w:hAnsi="Arial" w:cs="Arial"/>
        </w:rPr>
      </w:pPr>
    </w:p>
    <w:tbl>
      <w:tblPr>
        <w:tblStyle w:val="TableGrid"/>
        <w:tblW w:w="11079" w:type="dxa"/>
        <w:tblInd w:w="-865" w:type="dxa"/>
        <w:tblLayout w:type="fixed"/>
        <w:tblLook w:val="04A0" w:firstRow="1" w:lastRow="0" w:firstColumn="1" w:lastColumn="0" w:noHBand="0" w:noVBand="1"/>
      </w:tblPr>
      <w:tblGrid>
        <w:gridCol w:w="967"/>
        <w:gridCol w:w="990"/>
        <w:gridCol w:w="1264"/>
        <w:gridCol w:w="1075"/>
        <w:gridCol w:w="1075"/>
        <w:gridCol w:w="450"/>
        <w:gridCol w:w="450"/>
        <w:gridCol w:w="1159"/>
        <w:gridCol w:w="450"/>
        <w:gridCol w:w="1450"/>
        <w:gridCol w:w="451"/>
        <w:gridCol w:w="810"/>
        <w:gridCol w:w="480"/>
        <w:gridCol w:w="8"/>
        <w:tblGridChange w:id="16">
          <w:tblGrid>
            <w:gridCol w:w="967"/>
            <w:gridCol w:w="990"/>
            <w:gridCol w:w="1264"/>
            <w:gridCol w:w="1075"/>
            <w:gridCol w:w="1075"/>
            <w:gridCol w:w="450"/>
            <w:gridCol w:w="450"/>
            <w:gridCol w:w="1159"/>
            <w:gridCol w:w="450"/>
            <w:gridCol w:w="1450"/>
            <w:gridCol w:w="451"/>
            <w:gridCol w:w="810"/>
            <w:gridCol w:w="480"/>
            <w:gridCol w:w="8"/>
          </w:tblGrid>
        </w:tblGridChange>
      </w:tblGrid>
      <w:tr w:rsidR="003E3743" w:rsidRPr="00D91A21" w14:paraId="66483ECA" w14:textId="77777777" w:rsidTr="006A12E8">
        <w:trPr>
          <w:gridAfter w:val="1"/>
          <w:wAfter w:w="8" w:type="dxa"/>
          <w:trHeight w:val="403"/>
        </w:trPr>
        <w:tc>
          <w:tcPr>
            <w:tcW w:w="11071" w:type="dxa"/>
            <w:gridSpan w:val="13"/>
            <w:tcBorders>
              <w:top w:val="single" w:sz="4" w:space="0" w:color="auto"/>
              <w:left w:val="single" w:sz="4" w:space="0" w:color="auto"/>
              <w:right w:val="single" w:sz="4" w:space="0" w:color="auto"/>
            </w:tcBorders>
            <w:shd w:val="clear" w:color="auto" w:fill="D9D9D9" w:themeFill="background1" w:themeFillShade="D9"/>
          </w:tcPr>
          <w:p w14:paraId="303E6F80" w14:textId="04B22207" w:rsidR="003E3743" w:rsidRPr="00D91A21" w:rsidRDefault="003E3743" w:rsidP="00D57B44">
            <w:pPr>
              <w:pStyle w:val="NormalIndent"/>
              <w:spacing w:after="0" w:line="240" w:lineRule="auto"/>
              <w:ind w:left="0"/>
              <w:jc w:val="center"/>
              <w:rPr>
                <w:rFonts w:ascii="Arial" w:hAnsi="Arial" w:cs="Arial"/>
                <w:sz w:val="20"/>
              </w:rPr>
            </w:pPr>
            <w:r w:rsidRPr="00D57B44">
              <w:rPr>
                <w:rFonts w:ascii="Arial" w:hAnsi="Arial" w:cs="Arial"/>
                <w:b/>
                <w:sz w:val="22"/>
                <w:szCs w:val="22"/>
              </w:rPr>
              <w:t xml:space="preserve">Table </w:t>
            </w:r>
            <w:r w:rsidRPr="0049351D">
              <w:rPr>
                <w:rFonts w:ascii="Arial" w:hAnsi="Arial" w:cs="Arial"/>
                <w:b/>
                <w:sz w:val="22"/>
                <w:szCs w:val="22"/>
                <w:highlight w:val="lightGray"/>
              </w:rPr>
              <w:t>X.</w:t>
            </w:r>
            <w:r w:rsidRPr="00D57B44">
              <w:rPr>
                <w:rFonts w:ascii="Arial" w:hAnsi="Arial" w:cs="Arial"/>
                <w:b/>
                <w:sz w:val="22"/>
                <w:szCs w:val="22"/>
              </w:rPr>
              <w:t xml:space="preserve"> </w:t>
            </w:r>
            <w:r w:rsidRPr="00D57B44">
              <w:rPr>
                <w:rFonts w:ascii="Arial" w:hAnsi="Arial" w:cs="Arial"/>
                <w:b/>
                <w:sz w:val="22"/>
                <w:szCs w:val="22"/>
                <w:highlight w:val="lightGray"/>
              </w:rPr>
              <w:t>AB0003</w:t>
            </w:r>
            <w:r w:rsidRPr="00D57B44">
              <w:rPr>
                <w:rFonts w:ascii="Arial" w:hAnsi="Arial" w:cs="Arial"/>
                <w:b/>
                <w:sz w:val="22"/>
                <w:szCs w:val="22"/>
              </w:rPr>
              <w:t xml:space="preserve"> Enrollment Update as of </w:t>
            </w:r>
            <w:r w:rsidRPr="00D57B44">
              <w:rPr>
                <w:rFonts w:ascii="Arial" w:hAnsi="Arial" w:cs="Arial"/>
                <w:b/>
                <w:sz w:val="22"/>
                <w:szCs w:val="22"/>
                <w:highlight w:val="lightGray"/>
              </w:rPr>
              <w:t>Date</w:t>
            </w:r>
          </w:p>
        </w:tc>
      </w:tr>
      <w:tr w:rsidR="00F23F2F" w:rsidRPr="00D91A21" w14:paraId="01DA9280" w14:textId="77777777" w:rsidTr="00F23F2F">
        <w:trPr>
          <w:gridAfter w:val="1"/>
          <w:wAfter w:w="8" w:type="dxa"/>
          <w:trHeight w:val="403"/>
        </w:trPr>
        <w:tc>
          <w:tcPr>
            <w:tcW w:w="967" w:type="dxa"/>
            <w:tcBorders>
              <w:top w:val="single" w:sz="4" w:space="0" w:color="auto"/>
              <w:left w:val="single" w:sz="4" w:space="0" w:color="auto"/>
              <w:right w:val="single" w:sz="4" w:space="0" w:color="auto"/>
            </w:tcBorders>
            <w:shd w:val="clear" w:color="auto" w:fill="D9D9D9" w:themeFill="background1" w:themeFillShade="D9"/>
            <w:vAlign w:val="center"/>
          </w:tcPr>
          <w:p w14:paraId="2C2B3B08" w14:textId="67CFBFA1" w:rsidR="00FF1B0C" w:rsidRPr="006A12E8" w:rsidRDefault="00FF1B0C" w:rsidP="00D91A21">
            <w:pPr>
              <w:pStyle w:val="NormalIndent"/>
              <w:spacing w:after="0" w:line="240" w:lineRule="auto"/>
              <w:ind w:left="0"/>
              <w:jc w:val="center"/>
              <w:rPr>
                <w:rFonts w:ascii="Arial" w:hAnsi="Arial" w:cs="Arial"/>
                <w:sz w:val="20"/>
              </w:rPr>
            </w:pPr>
            <w:r w:rsidRPr="006A12E8">
              <w:rPr>
                <w:rFonts w:ascii="Arial" w:hAnsi="Arial" w:cs="Arial"/>
                <w:sz w:val="20"/>
              </w:rPr>
              <w:t>No. Planned</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638E515D" w14:textId="14A77723" w:rsidR="00FF1B0C" w:rsidRPr="00D91A21" w:rsidRDefault="00FF1B0C" w:rsidP="00D91A21">
            <w:pPr>
              <w:pStyle w:val="NormalIndent"/>
              <w:spacing w:after="0" w:line="240" w:lineRule="auto"/>
              <w:ind w:left="0"/>
              <w:jc w:val="center"/>
              <w:rPr>
                <w:rFonts w:ascii="Arial" w:hAnsi="Arial" w:cs="Arial"/>
                <w:sz w:val="20"/>
              </w:rPr>
            </w:pPr>
            <w:r>
              <w:rPr>
                <w:rFonts w:ascii="Arial" w:hAnsi="Arial" w:cs="Arial"/>
                <w:sz w:val="20"/>
              </w:rPr>
              <w:t>No. Enrolled</w:t>
            </w:r>
          </w:p>
        </w:tc>
        <w:tc>
          <w:tcPr>
            <w:tcW w:w="1264" w:type="dxa"/>
            <w:tcBorders>
              <w:top w:val="single" w:sz="4" w:space="0" w:color="auto"/>
              <w:left w:val="single" w:sz="4" w:space="0" w:color="auto"/>
              <w:right w:val="single" w:sz="4" w:space="0" w:color="auto"/>
            </w:tcBorders>
            <w:shd w:val="clear" w:color="auto" w:fill="D9D9D9" w:themeFill="background1" w:themeFillShade="D9"/>
            <w:vAlign w:val="center"/>
          </w:tcPr>
          <w:p w14:paraId="11847382" w14:textId="0639696E" w:rsidR="00FF1B0C" w:rsidRPr="006A12E8" w:rsidRDefault="00FF1B0C" w:rsidP="00D91A21">
            <w:pPr>
              <w:pStyle w:val="NormalIndent"/>
              <w:spacing w:after="0" w:line="240" w:lineRule="auto"/>
              <w:ind w:left="0"/>
              <w:jc w:val="center"/>
              <w:rPr>
                <w:rFonts w:ascii="Arial" w:hAnsi="Arial" w:cs="Arial"/>
                <w:sz w:val="20"/>
              </w:rPr>
            </w:pPr>
            <w:r w:rsidRPr="006A12E8">
              <w:rPr>
                <w:rFonts w:ascii="Arial" w:hAnsi="Arial" w:cs="Arial"/>
                <w:sz w:val="20"/>
              </w:rPr>
              <w:t>No. Completed Study</w:t>
            </w:r>
          </w:p>
        </w:tc>
        <w:tc>
          <w:tcPr>
            <w:tcW w:w="1075" w:type="dxa"/>
            <w:tcBorders>
              <w:top w:val="single" w:sz="4" w:space="0" w:color="auto"/>
              <w:left w:val="single" w:sz="4" w:space="0" w:color="auto"/>
              <w:right w:val="single" w:sz="4" w:space="0" w:color="auto"/>
            </w:tcBorders>
            <w:shd w:val="clear" w:color="auto" w:fill="D9D9D9" w:themeFill="background1" w:themeFillShade="D9"/>
          </w:tcPr>
          <w:p w14:paraId="205B580C" w14:textId="74786582" w:rsidR="00FF1B0C" w:rsidRPr="00FF1B0C" w:rsidRDefault="00FF1B0C" w:rsidP="00D91A21">
            <w:pPr>
              <w:pStyle w:val="NormalIndent"/>
              <w:spacing w:after="0" w:line="240" w:lineRule="auto"/>
              <w:ind w:left="0"/>
              <w:jc w:val="center"/>
              <w:rPr>
                <w:rFonts w:ascii="Arial" w:hAnsi="Arial" w:cs="Arial"/>
                <w:sz w:val="20"/>
              </w:rPr>
            </w:pPr>
            <w:r>
              <w:rPr>
                <w:rFonts w:ascii="Arial" w:hAnsi="Arial" w:cs="Arial"/>
                <w:sz w:val="20"/>
              </w:rPr>
              <w:t>No. In Progress</w:t>
            </w:r>
          </w:p>
        </w:tc>
        <w:tc>
          <w:tcPr>
            <w:tcW w:w="1075" w:type="dxa"/>
            <w:tcBorders>
              <w:top w:val="single" w:sz="4" w:space="0" w:color="auto"/>
              <w:left w:val="single" w:sz="4" w:space="0" w:color="auto"/>
              <w:right w:val="single" w:sz="4" w:space="0" w:color="auto"/>
            </w:tcBorders>
            <w:shd w:val="clear" w:color="auto" w:fill="D9D9D9" w:themeFill="background1" w:themeFillShade="D9"/>
            <w:vAlign w:val="center"/>
          </w:tcPr>
          <w:p w14:paraId="214FEE49" w14:textId="094111FA" w:rsidR="00FF1B0C" w:rsidRPr="006A12E8" w:rsidRDefault="00FF1B0C" w:rsidP="00D91A21">
            <w:pPr>
              <w:pStyle w:val="NormalIndent"/>
              <w:spacing w:after="0" w:line="240" w:lineRule="auto"/>
              <w:ind w:left="0"/>
              <w:jc w:val="center"/>
              <w:rPr>
                <w:rFonts w:ascii="Arial" w:hAnsi="Arial" w:cs="Arial"/>
                <w:sz w:val="20"/>
              </w:rPr>
            </w:pPr>
            <w:r w:rsidRPr="006A12E8">
              <w:rPr>
                <w:rFonts w:ascii="Arial" w:hAnsi="Arial" w:cs="Arial"/>
                <w:sz w:val="20"/>
              </w:rPr>
              <w:t>No. Dropouts</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538DE" w14:textId="77777777" w:rsidR="00FF1B0C" w:rsidRPr="006A12E8" w:rsidRDefault="00FF1B0C" w:rsidP="00D57B44">
            <w:pPr>
              <w:pStyle w:val="NormalIndent"/>
              <w:spacing w:after="0" w:line="240" w:lineRule="auto"/>
              <w:ind w:left="0"/>
              <w:jc w:val="center"/>
              <w:rPr>
                <w:rFonts w:ascii="Arial" w:hAnsi="Arial" w:cs="Arial"/>
                <w:sz w:val="20"/>
              </w:rPr>
            </w:pPr>
            <w:r w:rsidRPr="006A12E8">
              <w:rPr>
                <w:rFonts w:ascii="Arial" w:hAnsi="Arial" w:cs="Arial"/>
                <w:sz w:val="20"/>
              </w:rPr>
              <w:t>Gender</w:t>
            </w:r>
          </w:p>
        </w:tc>
        <w:tc>
          <w:tcPr>
            <w:tcW w:w="160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6136807" w14:textId="77777777" w:rsidR="00FF1B0C" w:rsidRPr="006A12E8" w:rsidRDefault="00FF1B0C" w:rsidP="00D57B44">
            <w:pPr>
              <w:pStyle w:val="NormalIndent"/>
              <w:spacing w:after="0" w:line="240" w:lineRule="auto"/>
              <w:ind w:left="0"/>
              <w:jc w:val="center"/>
              <w:rPr>
                <w:rFonts w:ascii="Arial" w:hAnsi="Arial" w:cs="Arial"/>
                <w:sz w:val="20"/>
              </w:rPr>
            </w:pPr>
            <w:r w:rsidRPr="006A12E8">
              <w:rPr>
                <w:rFonts w:ascii="Arial" w:hAnsi="Arial" w:cs="Arial"/>
                <w:sz w:val="20"/>
              </w:rPr>
              <w:t>Race</w:t>
            </w:r>
          </w:p>
        </w:tc>
        <w:tc>
          <w:tcPr>
            <w:tcW w:w="19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18AA40B" w14:textId="77777777" w:rsidR="00FF1B0C" w:rsidRPr="006A12E8" w:rsidRDefault="00FF1B0C" w:rsidP="00D57B44">
            <w:pPr>
              <w:pStyle w:val="NormalIndent"/>
              <w:spacing w:after="0" w:line="240" w:lineRule="auto"/>
              <w:ind w:left="0"/>
              <w:jc w:val="center"/>
              <w:rPr>
                <w:rFonts w:ascii="Arial" w:hAnsi="Arial" w:cs="Arial"/>
                <w:sz w:val="20"/>
              </w:rPr>
            </w:pPr>
            <w:r w:rsidRPr="006A12E8">
              <w:rPr>
                <w:rFonts w:ascii="Arial" w:hAnsi="Arial" w:cs="Arial"/>
                <w:sz w:val="20"/>
              </w:rPr>
              <w:t>Ethnicity</w:t>
            </w:r>
          </w:p>
        </w:tc>
        <w:tc>
          <w:tcPr>
            <w:tcW w:w="12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EC4091E" w14:textId="4C3EC9CB" w:rsidR="00FF1B0C" w:rsidRPr="006A12E8" w:rsidRDefault="00FF1B0C" w:rsidP="00D57B44">
            <w:pPr>
              <w:pStyle w:val="NormalIndent"/>
              <w:spacing w:after="0" w:line="240" w:lineRule="auto"/>
              <w:ind w:left="0"/>
              <w:jc w:val="center"/>
              <w:rPr>
                <w:rFonts w:ascii="Arial" w:hAnsi="Arial" w:cs="Arial"/>
                <w:sz w:val="20"/>
              </w:rPr>
            </w:pPr>
            <w:r w:rsidRPr="006A12E8">
              <w:rPr>
                <w:rFonts w:ascii="Arial" w:hAnsi="Arial" w:cs="Arial"/>
                <w:sz w:val="20"/>
              </w:rPr>
              <w:t>Age Group (y</w:t>
            </w:r>
            <w:r w:rsidR="00F23F2F">
              <w:rPr>
                <w:rFonts w:ascii="Arial" w:hAnsi="Arial" w:cs="Arial"/>
                <w:sz w:val="20"/>
              </w:rPr>
              <w:t>ea</w:t>
            </w:r>
            <w:r w:rsidRPr="006A12E8">
              <w:rPr>
                <w:rFonts w:ascii="Arial" w:hAnsi="Arial" w:cs="Arial"/>
                <w:sz w:val="20"/>
              </w:rPr>
              <w:t>rs)</w:t>
            </w:r>
          </w:p>
        </w:tc>
      </w:tr>
      <w:tr w:rsidR="00FF1B0C" w:rsidRPr="00C761BD" w14:paraId="056FA814" w14:textId="77777777" w:rsidTr="006A12E8">
        <w:trPr>
          <w:trHeight w:val="492"/>
        </w:trPr>
        <w:tc>
          <w:tcPr>
            <w:tcW w:w="967" w:type="dxa"/>
            <w:tcBorders>
              <w:top w:val="nil"/>
              <w:left w:val="single" w:sz="4" w:space="0" w:color="auto"/>
              <w:bottom w:val="nil"/>
              <w:right w:val="single" w:sz="4" w:space="0" w:color="auto"/>
            </w:tcBorders>
          </w:tcPr>
          <w:p w14:paraId="61C1F788" w14:textId="1406179B" w:rsidR="00FF1B0C" w:rsidRPr="006A12E8" w:rsidRDefault="00FF1B0C" w:rsidP="006A12E8">
            <w:pPr>
              <w:pStyle w:val="NormalIndent"/>
              <w:spacing w:after="0" w:line="240" w:lineRule="auto"/>
              <w:ind w:left="0"/>
              <w:jc w:val="center"/>
              <w:rPr>
                <w:rFonts w:ascii="Arial" w:hAnsi="Arial" w:cs="Arial"/>
                <w:sz w:val="20"/>
              </w:rPr>
            </w:pPr>
            <w:r>
              <w:rPr>
                <w:rFonts w:ascii="Arial" w:hAnsi="Arial" w:cs="Arial"/>
                <w:sz w:val="20"/>
              </w:rPr>
              <w:t>20</w:t>
            </w:r>
          </w:p>
        </w:tc>
        <w:tc>
          <w:tcPr>
            <w:tcW w:w="990" w:type="dxa"/>
            <w:tcBorders>
              <w:top w:val="nil"/>
              <w:left w:val="single" w:sz="4" w:space="0" w:color="auto"/>
              <w:bottom w:val="nil"/>
              <w:right w:val="single" w:sz="4" w:space="0" w:color="auto"/>
            </w:tcBorders>
          </w:tcPr>
          <w:p w14:paraId="1B34934C" w14:textId="635DBE49" w:rsidR="00FF1B0C" w:rsidRPr="00D91A21" w:rsidRDefault="00FF1B0C" w:rsidP="006A12E8">
            <w:pPr>
              <w:pStyle w:val="NormalIndent"/>
              <w:spacing w:after="0" w:line="240" w:lineRule="auto"/>
              <w:ind w:left="0"/>
              <w:jc w:val="center"/>
              <w:rPr>
                <w:rFonts w:ascii="Arial" w:hAnsi="Arial" w:cs="Arial"/>
                <w:sz w:val="20"/>
              </w:rPr>
            </w:pPr>
            <w:r>
              <w:rPr>
                <w:rFonts w:ascii="Arial" w:hAnsi="Arial" w:cs="Arial"/>
                <w:sz w:val="20"/>
              </w:rPr>
              <w:t>10</w:t>
            </w:r>
          </w:p>
        </w:tc>
        <w:tc>
          <w:tcPr>
            <w:tcW w:w="1264" w:type="dxa"/>
            <w:tcBorders>
              <w:top w:val="nil"/>
              <w:left w:val="single" w:sz="4" w:space="0" w:color="auto"/>
              <w:bottom w:val="nil"/>
              <w:right w:val="single" w:sz="4" w:space="0" w:color="auto"/>
            </w:tcBorders>
          </w:tcPr>
          <w:p w14:paraId="694201C8" w14:textId="74686764" w:rsidR="00FF1B0C" w:rsidRPr="006A12E8" w:rsidRDefault="00FF1B0C" w:rsidP="006A12E8">
            <w:pPr>
              <w:pStyle w:val="NormalIndent"/>
              <w:spacing w:after="0" w:line="240" w:lineRule="auto"/>
              <w:ind w:left="0"/>
              <w:jc w:val="center"/>
              <w:rPr>
                <w:rFonts w:ascii="Arial" w:hAnsi="Arial" w:cs="Arial"/>
                <w:sz w:val="20"/>
              </w:rPr>
            </w:pPr>
            <w:r>
              <w:rPr>
                <w:rFonts w:ascii="Arial" w:hAnsi="Arial" w:cs="Arial"/>
                <w:sz w:val="20"/>
              </w:rPr>
              <w:t>5</w:t>
            </w:r>
          </w:p>
        </w:tc>
        <w:tc>
          <w:tcPr>
            <w:tcW w:w="1075" w:type="dxa"/>
            <w:tcBorders>
              <w:top w:val="nil"/>
              <w:left w:val="single" w:sz="4" w:space="0" w:color="auto"/>
              <w:bottom w:val="nil"/>
              <w:right w:val="single" w:sz="4" w:space="0" w:color="auto"/>
            </w:tcBorders>
          </w:tcPr>
          <w:p w14:paraId="19735674" w14:textId="1BEB3BE9" w:rsidR="00FF1B0C" w:rsidRDefault="00FF1B0C">
            <w:pPr>
              <w:pStyle w:val="NormalIndent"/>
              <w:spacing w:after="0" w:line="240" w:lineRule="auto"/>
              <w:ind w:left="0"/>
              <w:jc w:val="center"/>
              <w:rPr>
                <w:rFonts w:ascii="Arial" w:hAnsi="Arial" w:cs="Arial"/>
                <w:sz w:val="20"/>
              </w:rPr>
            </w:pPr>
            <w:r>
              <w:rPr>
                <w:rFonts w:ascii="Arial" w:hAnsi="Arial" w:cs="Arial"/>
                <w:sz w:val="20"/>
              </w:rPr>
              <w:t>1</w:t>
            </w:r>
          </w:p>
        </w:tc>
        <w:tc>
          <w:tcPr>
            <w:tcW w:w="1075" w:type="dxa"/>
            <w:tcBorders>
              <w:top w:val="nil"/>
              <w:left w:val="single" w:sz="4" w:space="0" w:color="auto"/>
              <w:bottom w:val="nil"/>
              <w:right w:val="single" w:sz="4" w:space="0" w:color="auto"/>
            </w:tcBorders>
          </w:tcPr>
          <w:p w14:paraId="244B4CA5" w14:textId="6B4D8EFC" w:rsidR="00FF1B0C" w:rsidRPr="006A12E8" w:rsidRDefault="00FF1B0C" w:rsidP="006A12E8">
            <w:pPr>
              <w:pStyle w:val="NormalIndent"/>
              <w:spacing w:after="0" w:line="240" w:lineRule="auto"/>
              <w:ind w:left="0"/>
              <w:jc w:val="center"/>
              <w:rPr>
                <w:rFonts w:ascii="Arial" w:hAnsi="Arial" w:cs="Arial"/>
                <w:sz w:val="20"/>
              </w:rPr>
            </w:pPr>
            <w:r>
              <w:rPr>
                <w:rFonts w:ascii="Arial" w:hAnsi="Arial" w:cs="Arial"/>
                <w:sz w:val="20"/>
              </w:rPr>
              <w:t>4</w:t>
            </w:r>
          </w:p>
        </w:tc>
        <w:tc>
          <w:tcPr>
            <w:tcW w:w="450" w:type="dxa"/>
            <w:tcBorders>
              <w:top w:val="single" w:sz="4" w:space="0" w:color="auto"/>
              <w:left w:val="single" w:sz="4" w:space="0" w:color="auto"/>
              <w:bottom w:val="single" w:sz="4" w:space="0" w:color="auto"/>
              <w:right w:val="single" w:sz="4" w:space="0" w:color="auto"/>
            </w:tcBorders>
          </w:tcPr>
          <w:p w14:paraId="77C81A7F" w14:textId="77777777" w:rsidR="00FF1B0C" w:rsidRPr="006A12E8" w:rsidRDefault="00FF1B0C" w:rsidP="00D57B44">
            <w:pPr>
              <w:pStyle w:val="NormalIndent"/>
              <w:spacing w:after="0" w:line="240" w:lineRule="auto"/>
              <w:ind w:left="0"/>
              <w:rPr>
                <w:rFonts w:ascii="Arial" w:hAnsi="Arial" w:cs="Arial"/>
                <w:sz w:val="20"/>
              </w:rPr>
            </w:pPr>
            <w:r w:rsidRPr="006A12E8">
              <w:rPr>
                <w:rFonts w:ascii="Arial" w:hAnsi="Arial" w:cs="Arial"/>
                <w:sz w:val="20"/>
              </w:rPr>
              <w:t>F:</w:t>
            </w:r>
          </w:p>
        </w:tc>
        <w:tc>
          <w:tcPr>
            <w:tcW w:w="450" w:type="dxa"/>
            <w:tcBorders>
              <w:top w:val="single" w:sz="4" w:space="0" w:color="auto"/>
              <w:left w:val="single" w:sz="4" w:space="0" w:color="auto"/>
              <w:bottom w:val="single" w:sz="4" w:space="0" w:color="auto"/>
              <w:right w:val="single" w:sz="4" w:space="0" w:color="auto"/>
            </w:tcBorders>
          </w:tcPr>
          <w:p w14:paraId="52AD820E" w14:textId="507427B6"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5</w:t>
            </w:r>
          </w:p>
        </w:tc>
        <w:tc>
          <w:tcPr>
            <w:tcW w:w="1159" w:type="dxa"/>
            <w:tcBorders>
              <w:top w:val="nil"/>
              <w:left w:val="single" w:sz="4" w:space="0" w:color="auto"/>
              <w:bottom w:val="single" w:sz="4" w:space="0" w:color="auto"/>
              <w:right w:val="single" w:sz="4" w:space="0" w:color="auto"/>
            </w:tcBorders>
          </w:tcPr>
          <w:p w14:paraId="6563401B" w14:textId="238AA99F"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American Indian or Alaska Native:</w:t>
            </w:r>
          </w:p>
        </w:tc>
        <w:tc>
          <w:tcPr>
            <w:tcW w:w="450" w:type="dxa"/>
            <w:tcBorders>
              <w:top w:val="nil"/>
              <w:left w:val="single" w:sz="4" w:space="0" w:color="auto"/>
              <w:bottom w:val="single" w:sz="4" w:space="0" w:color="auto"/>
              <w:right w:val="single" w:sz="4" w:space="0" w:color="auto"/>
            </w:tcBorders>
          </w:tcPr>
          <w:p w14:paraId="2B9F30AA" w14:textId="1D0548B8"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0</w:t>
            </w:r>
          </w:p>
        </w:tc>
        <w:tc>
          <w:tcPr>
            <w:tcW w:w="1450" w:type="dxa"/>
            <w:tcBorders>
              <w:top w:val="nil"/>
              <w:left w:val="single" w:sz="4" w:space="0" w:color="auto"/>
              <w:bottom w:val="single" w:sz="4" w:space="0" w:color="auto"/>
              <w:right w:val="single" w:sz="4" w:space="0" w:color="auto"/>
            </w:tcBorders>
          </w:tcPr>
          <w:p w14:paraId="151AAFF8" w14:textId="4DE0C0B7" w:rsidR="00FF1B0C" w:rsidRPr="006A12E8" w:rsidRDefault="00FF1B0C" w:rsidP="00D57B44">
            <w:pPr>
              <w:pStyle w:val="NormalIndent"/>
              <w:spacing w:after="0" w:line="240" w:lineRule="auto"/>
              <w:ind w:left="0"/>
              <w:rPr>
                <w:rFonts w:ascii="Arial" w:hAnsi="Arial" w:cs="Arial"/>
                <w:sz w:val="20"/>
              </w:rPr>
            </w:pPr>
            <w:r w:rsidRPr="006A12E8">
              <w:rPr>
                <w:rFonts w:ascii="Arial" w:hAnsi="Arial" w:cs="Arial"/>
                <w:sz w:val="20"/>
              </w:rPr>
              <w:t>Hispanic</w:t>
            </w:r>
            <w:r>
              <w:rPr>
                <w:rFonts w:ascii="Arial" w:hAnsi="Arial" w:cs="Arial"/>
                <w:sz w:val="20"/>
              </w:rPr>
              <w:t xml:space="preserve"> or Latino:</w:t>
            </w:r>
          </w:p>
        </w:tc>
        <w:tc>
          <w:tcPr>
            <w:tcW w:w="451" w:type="dxa"/>
            <w:tcBorders>
              <w:top w:val="nil"/>
              <w:left w:val="single" w:sz="4" w:space="0" w:color="auto"/>
              <w:bottom w:val="single" w:sz="4" w:space="0" w:color="auto"/>
              <w:right w:val="single" w:sz="4" w:space="0" w:color="auto"/>
            </w:tcBorders>
          </w:tcPr>
          <w:p w14:paraId="3BDD7823" w14:textId="5348FEF2"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3</w:t>
            </w:r>
          </w:p>
        </w:tc>
        <w:tc>
          <w:tcPr>
            <w:tcW w:w="810" w:type="dxa"/>
            <w:tcBorders>
              <w:top w:val="nil"/>
              <w:left w:val="single" w:sz="4" w:space="0" w:color="auto"/>
              <w:bottom w:val="single" w:sz="4" w:space="0" w:color="auto"/>
              <w:right w:val="single" w:sz="4" w:space="0" w:color="auto"/>
            </w:tcBorders>
          </w:tcPr>
          <w:p w14:paraId="3A56B5A6" w14:textId="7A8084B9"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2-11:</w:t>
            </w:r>
          </w:p>
        </w:tc>
        <w:tc>
          <w:tcPr>
            <w:tcW w:w="488" w:type="dxa"/>
            <w:gridSpan w:val="2"/>
            <w:tcBorders>
              <w:top w:val="nil"/>
              <w:left w:val="single" w:sz="4" w:space="0" w:color="auto"/>
              <w:bottom w:val="single" w:sz="4" w:space="0" w:color="auto"/>
              <w:right w:val="single" w:sz="4" w:space="0" w:color="auto"/>
            </w:tcBorders>
          </w:tcPr>
          <w:p w14:paraId="2B838077" w14:textId="7DAD767D" w:rsidR="00FF1B0C" w:rsidRPr="006A12E8" w:rsidRDefault="00FF1B0C" w:rsidP="00D57B44">
            <w:pPr>
              <w:pStyle w:val="NormalIndent"/>
              <w:spacing w:after="0" w:line="240" w:lineRule="auto"/>
              <w:ind w:left="0"/>
              <w:rPr>
                <w:rFonts w:ascii="Arial" w:hAnsi="Arial" w:cs="Arial"/>
                <w:sz w:val="20"/>
                <w:highlight w:val="yellow"/>
              </w:rPr>
            </w:pPr>
            <w:r w:rsidRPr="006A12E8">
              <w:rPr>
                <w:rFonts w:ascii="Arial" w:hAnsi="Arial" w:cs="Arial"/>
                <w:sz w:val="20"/>
              </w:rPr>
              <w:t>0</w:t>
            </w:r>
          </w:p>
        </w:tc>
      </w:tr>
      <w:tr w:rsidR="00FF1B0C" w:rsidRPr="00C761BD" w14:paraId="111248C0" w14:textId="77777777" w:rsidTr="006A12E8">
        <w:trPr>
          <w:trHeight w:val="704"/>
        </w:trPr>
        <w:tc>
          <w:tcPr>
            <w:tcW w:w="967" w:type="dxa"/>
            <w:tcBorders>
              <w:top w:val="nil"/>
              <w:left w:val="single" w:sz="4" w:space="0" w:color="auto"/>
              <w:bottom w:val="nil"/>
              <w:right w:val="single" w:sz="4" w:space="0" w:color="auto"/>
            </w:tcBorders>
          </w:tcPr>
          <w:p w14:paraId="411CEC29" w14:textId="77777777" w:rsidR="00FF1B0C" w:rsidRPr="006A12E8" w:rsidRDefault="00FF1B0C" w:rsidP="00D57B44">
            <w:pPr>
              <w:pStyle w:val="NormalIndent"/>
              <w:spacing w:after="0" w:line="240" w:lineRule="auto"/>
              <w:ind w:left="0"/>
              <w:rPr>
                <w:rFonts w:ascii="Arial" w:hAnsi="Arial" w:cs="Arial"/>
                <w:sz w:val="20"/>
              </w:rPr>
            </w:pPr>
          </w:p>
        </w:tc>
        <w:tc>
          <w:tcPr>
            <w:tcW w:w="990" w:type="dxa"/>
            <w:tcBorders>
              <w:top w:val="nil"/>
              <w:left w:val="single" w:sz="4" w:space="0" w:color="auto"/>
              <w:bottom w:val="nil"/>
              <w:right w:val="single" w:sz="4" w:space="0" w:color="auto"/>
            </w:tcBorders>
          </w:tcPr>
          <w:p w14:paraId="61BDD001" w14:textId="77777777" w:rsidR="00FF1B0C" w:rsidRPr="00D91A21" w:rsidRDefault="00FF1B0C" w:rsidP="00D57B44">
            <w:pPr>
              <w:pStyle w:val="NormalIndent"/>
              <w:spacing w:after="0" w:line="240" w:lineRule="auto"/>
              <w:ind w:left="0"/>
              <w:rPr>
                <w:rFonts w:ascii="Arial" w:hAnsi="Arial" w:cs="Arial"/>
                <w:sz w:val="20"/>
              </w:rPr>
            </w:pPr>
          </w:p>
        </w:tc>
        <w:tc>
          <w:tcPr>
            <w:tcW w:w="1264" w:type="dxa"/>
            <w:tcBorders>
              <w:top w:val="nil"/>
              <w:left w:val="single" w:sz="4" w:space="0" w:color="auto"/>
              <w:bottom w:val="nil"/>
              <w:right w:val="single" w:sz="4" w:space="0" w:color="auto"/>
            </w:tcBorders>
          </w:tcPr>
          <w:p w14:paraId="0D9CC9B9" w14:textId="4B038979" w:rsidR="00FF1B0C" w:rsidRPr="006A12E8" w:rsidRDefault="00FF1B0C" w:rsidP="00D57B44">
            <w:pPr>
              <w:pStyle w:val="NormalIndent"/>
              <w:spacing w:after="0"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3CD1714E" w14:textId="77777777" w:rsidR="00FF1B0C" w:rsidRPr="00FF1B0C" w:rsidRDefault="00FF1B0C" w:rsidP="00D57B44">
            <w:pPr>
              <w:pStyle w:val="NormalIndent"/>
              <w:spacing w:after="0"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52F3761A" w14:textId="78C8722F" w:rsidR="00FF1B0C" w:rsidRPr="006A12E8" w:rsidRDefault="00FF1B0C" w:rsidP="00D57B44">
            <w:pPr>
              <w:pStyle w:val="NormalIndent"/>
              <w:spacing w:after="0" w:line="240" w:lineRule="auto"/>
              <w:ind w:left="0"/>
              <w:rPr>
                <w:rFonts w:ascii="Arial" w:hAnsi="Arial" w:cs="Arial"/>
                <w:sz w:val="20"/>
              </w:rPr>
            </w:pPr>
          </w:p>
        </w:tc>
        <w:tc>
          <w:tcPr>
            <w:tcW w:w="450" w:type="dxa"/>
            <w:tcBorders>
              <w:top w:val="single" w:sz="4" w:space="0" w:color="auto"/>
              <w:left w:val="single" w:sz="4" w:space="0" w:color="auto"/>
              <w:bottom w:val="nil"/>
              <w:right w:val="single" w:sz="4" w:space="0" w:color="auto"/>
            </w:tcBorders>
          </w:tcPr>
          <w:p w14:paraId="6106B09D" w14:textId="77777777" w:rsidR="00FF1B0C" w:rsidRPr="006A12E8" w:rsidRDefault="00FF1B0C" w:rsidP="00D57B44">
            <w:pPr>
              <w:pStyle w:val="NormalIndent"/>
              <w:spacing w:after="0" w:line="240" w:lineRule="auto"/>
              <w:ind w:left="0"/>
              <w:rPr>
                <w:rFonts w:ascii="Arial" w:hAnsi="Arial" w:cs="Arial"/>
                <w:sz w:val="20"/>
              </w:rPr>
            </w:pPr>
            <w:r w:rsidRPr="006A12E8">
              <w:rPr>
                <w:rFonts w:ascii="Arial" w:hAnsi="Arial" w:cs="Arial"/>
                <w:sz w:val="20"/>
              </w:rPr>
              <w:t>M:</w:t>
            </w:r>
          </w:p>
        </w:tc>
        <w:tc>
          <w:tcPr>
            <w:tcW w:w="450" w:type="dxa"/>
            <w:tcBorders>
              <w:top w:val="single" w:sz="4" w:space="0" w:color="auto"/>
              <w:left w:val="single" w:sz="4" w:space="0" w:color="auto"/>
              <w:bottom w:val="nil"/>
              <w:right w:val="single" w:sz="4" w:space="0" w:color="auto"/>
            </w:tcBorders>
          </w:tcPr>
          <w:p w14:paraId="58B269D3" w14:textId="637538C6"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5</w:t>
            </w:r>
          </w:p>
        </w:tc>
        <w:tc>
          <w:tcPr>
            <w:tcW w:w="1159" w:type="dxa"/>
            <w:tcBorders>
              <w:top w:val="single" w:sz="4" w:space="0" w:color="auto"/>
              <w:left w:val="single" w:sz="4" w:space="0" w:color="auto"/>
              <w:bottom w:val="single" w:sz="4" w:space="0" w:color="auto"/>
              <w:right w:val="single" w:sz="4" w:space="0" w:color="auto"/>
            </w:tcBorders>
          </w:tcPr>
          <w:p w14:paraId="4F92A7FB" w14:textId="29A7C75A"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Asian:</w:t>
            </w:r>
          </w:p>
        </w:tc>
        <w:tc>
          <w:tcPr>
            <w:tcW w:w="450" w:type="dxa"/>
            <w:tcBorders>
              <w:top w:val="single" w:sz="4" w:space="0" w:color="auto"/>
              <w:left w:val="single" w:sz="4" w:space="0" w:color="auto"/>
              <w:bottom w:val="single" w:sz="4" w:space="0" w:color="auto"/>
              <w:right w:val="single" w:sz="4" w:space="0" w:color="auto"/>
            </w:tcBorders>
          </w:tcPr>
          <w:p w14:paraId="48432A57" w14:textId="7F8EB94B"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1</w:t>
            </w:r>
          </w:p>
        </w:tc>
        <w:tc>
          <w:tcPr>
            <w:tcW w:w="1450" w:type="dxa"/>
            <w:tcBorders>
              <w:top w:val="single" w:sz="4" w:space="0" w:color="auto"/>
              <w:left w:val="single" w:sz="4" w:space="0" w:color="auto"/>
              <w:bottom w:val="single" w:sz="4" w:space="0" w:color="auto"/>
              <w:right w:val="single" w:sz="4" w:space="0" w:color="auto"/>
            </w:tcBorders>
          </w:tcPr>
          <w:p w14:paraId="53BC237F" w14:textId="5024E645" w:rsidR="00FF1B0C" w:rsidRPr="006A12E8" w:rsidRDefault="00FF1B0C" w:rsidP="00D57B44">
            <w:pPr>
              <w:pStyle w:val="NormalIndent"/>
              <w:spacing w:after="0" w:line="240" w:lineRule="auto"/>
              <w:ind w:left="0"/>
              <w:rPr>
                <w:rFonts w:ascii="Arial" w:hAnsi="Arial" w:cs="Arial"/>
                <w:sz w:val="20"/>
              </w:rPr>
            </w:pPr>
            <w:r w:rsidRPr="006A12E8">
              <w:rPr>
                <w:rFonts w:ascii="Arial" w:hAnsi="Arial" w:cs="Arial"/>
                <w:sz w:val="20"/>
              </w:rPr>
              <w:t xml:space="preserve">Not Hispanic, </w:t>
            </w:r>
            <w:r>
              <w:rPr>
                <w:rFonts w:ascii="Arial" w:hAnsi="Arial" w:cs="Arial"/>
                <w:sz w:val="20"/>
              </w:rPr>
              <w:t xml:space="preserve">or </w:t>
            </w:r>
            <w:r w:rsidRPr="006A12E8">
              <w:rPr>
                <w:rFonts w:ascii="Arial" w:hAnsi="Arial" w:cs="Arial"/>
                <w:sz w:val="20"/>
              </w:rPr>
              <w:t>Latino</w:t>
            </w:r>
            <w:r>
              <w:rPr>
                <w:rFonts w:ascii="Arial" w:hAnsi="Arial" w:cs="Arial"/>
                <w:sz w:val="20"/>
              </w:rPr>
              <w:t>:</w:t>
            </w:r>
          </w:p>
        </w:tc>
        <w:tc>
          <w:tcPr>
            <w:tcW w:w="451" w:type="dxa"/>
            <w:tcBorders>
              <w:top w:val="single" w:sz="4" w:space="0" w:color="auto"/>
              <w:left w:val="single" w:sz="4" w:space="0" w:color="auto"/>
              <w:bottom w:val="single" w:sz="4" w:space="0" w:color="auto"/>
              <w:right w:val="single" w:sz="4" w:space="0" w:color="auto"/>
            </w:tcBorders>
          </w:tcPr>
          <w:p w14:paraId="73AA9B72" w14:textId="6017C118"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6</w:t>
            </w:r>
          </w:p>
        </w:tc>
        <w:tc>
          <w:tcPr>
            <w:tcW w:w="810" w:type="dxa"/>
            <w:tcBorders>
              <w:top w:val="single" w:sz="4" w:space="0" w:color="auto"/>
              <w:left w:val="single" w:sz="4" w:space="0" w:color="auto"/>
              <w:bottom w:val="single" w:sz="4" w:space="0" w:color="auto"/>
              <w:right w:val="single" w:sz="4" w:space="0" w:color="auto"/>
            </w:tcBorders>
          </w:tcPr>
          <w:p w14:paraId="731A5C39" w14:textId="6836C1E7"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12-17:</w:t>
            </w:r>
          </w:p>
        </w:tc>
        <w:tc>
          <w:tcPr>
            <w:tcW w:w="488" w:type="dxa"/>
            <w:gridSpan w:val="2"/>
            <w:tcBorders>
              <w:top w:val="single" w:sz="4" w:space="0" w:color="auto"/>
              <w:left w:val="single" w:sz="4" w:space="0" w:color="auto"/>
              <w:bottom w:val="single" w:sz="4" w:space="0" w:color="auto"/>
              <w:right w:val="single" w:sz="4" w:space="0" w:color="auto"/>
            </w:tcBorders>
          </w:tcPr>
          <w:p w14:paraId="5550E1A1" w14:textId="35AEEF96"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0</w:t>
            </w:r>
          </w:p>
        </w:tc>
      </w:tr>
      <w:tr w:rsidR="00FF1B0C" w14:paraId="6323D3FD" w14:textId="77777777" w:rsidTr="006A12E8">
        <w:trPr>
          <w:trHeight w:val="704"/>
        </w:trPr>
        <w:tc>
          <w:tcPr>
            <w:tcW w:w="967" w:type="dxa"/>
            <w:tcBorders>
              <w:top w:val="nil"/>
              <w:left w:val="single" w:sz="4" w:space="0" w:color="auto"/>
              <w:bottom w:val="nil"/>
              <w:right w:val="single" w:sz="4" w:space="0" w:color="auto"/>
            </w:tcBorders>
          </w:tcPr>
          <w:p w14:paraId="076CD5BE" w14:textId="77777777" w:rsidR="00FF1B0C" w:rsidRPr="006A12E8" w:rsidRDefault="00FF1B0C" w:rsidP="00D57B44">
            <w:pPr>
              <w:pStyle w:val="NormalIndent"/>
              <w:spacing w:after="0" w:line="240" w:lineRule="auto"/>
              <w:ind w:left="0"/>
              <w:rPr>
                <w:rFonts w:ascii="Arial" w:hAnsi="Arial" w:cs="Arial"/>
                <w:sz w:val="20"/>
              </w:rPr>
            </w:pPr>
          </w:p>
        </w:tc>
        <w:tc>
          <w:tcPr>
            <w:tcW w:w="990" w:type="dxa"/>
            <w:tcBorders>
              <w:top w:val="nil"/>
              <w:left w:val="single" w:sz="4" w:space="0" w:color="auto"/>
              <w:bottom w:val="nil"/>
              <w:right w:val="single" w:sz="4" w:space="0" w:color="auto"/>
            </w:tcBorders>
          </w:tcPr>
          <w:p w14:paraId="713180D9" w14:textId="77777777" w:rsidR="00FF1B0C" w:rsidRPr="00D91A21" w:rsidRDefault="00FF1B0C" w:rsidP="00D57B44">
            <w:pPr>
              <w:pStyle w:val="NormalIndent"/>
              <w:spacing w:after="0" w:line="240" w:lineRule="auto"/>
              <w:ind w:left="0"/>
              <w:rPr>
                <w:rFonts w:ascii="Arial" w:hAnsi="Arial" w:cs="Arial"/>
                <w:sz w:val="20"/>
              </w:rPr>
            </w:pPr>
          </w:p>
        </w:tc>
        <w:tc>
          <w:tcPr>
            <w:tcW w:w="1264" w:type="dxa"/>
            <w:tcBorders>
              <w:top w:val="nil"/>
              <w:left w:val="single" w:sz="4" w:space="0" w:color="auto"/>
              <w:bottom w:val="nil"/>
              <w:right w:val="single" w:sz="4" w:space="0" w:color="auto"/>
            </w:tcBorders>
          </w:tcPr>
          <w:p w14:paraId="75508674" w14:textId="49E1A987" w:rsidR="00FF1B0C" w:rsidRPr="006A12E8" w:rsidRDefault="00FF1B0C" w:rsidP="00D57B44">
            <w:pPr>
              <w:pStyle w:val="NormalIndent"/>
              <w:spacing w:after="0"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4849E028" w14:textId="77777777" w:rsidR="00FF1B0C" w:rsidRPr="00FF1B0C" w:rsidRDefault="00FF1B0C" w:rsidP="00D57B44">
            <w:pPr>
              <w:pStyle w:val="NormalIndent"/>
              <w:spacing w:after="0"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2D430554" w14:textId="49F49D78" w:rsidR="00FF1B0C" w:rsidRPr="006A12E8" w:rsidRDefault="00FF1B0C" w:rsidP="00D57B44">
            <w:pPr>
              <w:pStyle w:val="NormalIndent"/>
              <w:spacing w:after="0" w:line="240" w:lineRule="auto"/>
              <w:ind w:left="0"/>
              <w:rPr>
                <w:rFonts w:ascii="Arial" w:hAnsi="Arial" w:cs="Arial"/>
                <w:sz w:val="20"/>
              </w:rPr>
            </w:pPr>
          </w:p>
        </w:tc>
        <w:tc>
          <w:tcPr>
            <w:tcW w:w="450" w:type="dxa"/>
            <w:tcBorders>
              <w:top w:val="nil"/>
              <w:left w:val="single" w:sz="4" w:space="0" w:color="auto"/>
              <w:bottom w:val="nil"/>
              <w:right w:val="single" w:sz="4" w:space="0" w:color="auto"/>
            </w:tcBorders>
          </w:tcPr>
          <w:p w14:paraId="7F3044A6" w14:textId="77777777" w:rsidR="00FF1B0C" w:rsidRPr="006A12E8" w:rsidRDefault="00FF1B0C" w:rsidP="00D57B44">
            <w:pPr>
              <w:pStyle w:val="NormalIndent"/>
              <w:spacing w:after="0" w:line="240" w:lineRule="auto"/>
              <w:ind w:left="0"/>
              <w:rPr>
                <w:rFonts w:ascii="Arial" w:hAnsi="Arial" w:cs="Arial"/>
                <w:sz w:val="20"/>
              </w:rPr>
            </w:pPr>
          </w:p>
        </w:tc>
        <w:tc>
          <w:tcPr>
            <w:tcW w:w="450" w:type="dxa"/>
            <w:tcBorders>
              <w:top w:val="nil"/>
              <w:left w:val="single" w:sz="4" w:space="0" w:color="auto"/>
              <w:bottom w:val="nil"/>
              <w:right w:val="single" w:sz="4" w:space="0" w:color="auto"/>
            </w:tcBorders>
          </w:tcPr>
          <w:p w14:paraId="79C68C09" w14:textId="77777777" w:rsidR="00FF1B0C" w:rsidRPr="006A12E8" w:rsidRDefault="00FF1B0C" w:rsidP="00D57B44">
            <w:pPr>
              <w:pStyle w:val="NormalIndent"/>
              <w:spacing w:after="0" w:line="240" w:lineRule="auto"/>
              <w:ind w:left="0"/>
              <w:rPr>
                <w:rFonts w:ascii="Arial" w:hAnsi="Arial" w:cs="Arial"/>
                <w:sz w:val="20"/>
              </w:rPr>
            </w:pPr>
          </w:p>
        </w:tc>
        <w:tc>
          <w:tcPr>
            <w:tcW w:w="1159" w:type="dxa"/>
            <w:tcBorders>
              <w:top w:val="single" w:sz="4" w:space="0" w:color="auto"/>
              <w:left w:val="single" w:sz="4" w:space="0" w:color="auto"/>
              <w:bottom w:val="single" w:sz="4" w:space="0" w:color="auto"/>
              <w:right w:val="single" w:sz="4" w:space="0" w:color="auto"/>
            </w:tcBorders>
          </w:tcPr>
          <w:p w14:paraId="50F73FA9" w14:textId="72ADDCB2"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 xml:space="preserve">Black or </w:t>
            </w:r>
            <w:r w:rsidRPr="006A12E8">
              <w:rPr>
                <w:rFonts w:ascii="Arial" w:hAnsi="Arial" w:cs="Arial"/>
                <w:sz w:val="20"/>
              </w:rPr>
              <w:t>African American</w:t>
            </w:r>
            <w:r>
              <w:rPr>
                <w:rFonts w:ascii="Arial" w:hAnsi="Arial" w:cs="Arial"/>
                <w:sz w:val="20"/>
              </w:rPr>
              <w:t>:</w:t>
            </w:r>
          </w:p>
        </w:tc>
        <w:tc>
          <w:tcPr>
            <w:tcW w:w="450" w:type="dxa"/>
            <w:tcBorders>
              <w:top w:val="single" w:sz="4" w:space="0" w:color="auto"/>
              <w:left w:val="single" w:sz="4" w:space="0" w:color="auto"/>
              <w:bottom w:val="single" w:sz="4" w:space="0" w:color="auto"/>
              <w:right w:val="single" w:sz="4" w:space="0" w:color="auto"/>
            </w:tcBorders>
          </w:tcPr>
          <w:p w14:paraId="3852231E" w14:textId="77777777" w:rsidR="00FF1B0C" w:rsidRPr="006A12E8" w:rsidRDefault="00FF1B0C" w:rsidP="00D57B44">
            <w:pPr>
              <w:pStyle w:val="NormalIndent"/>
              <w:spacing w:after="0" w:line="240" w:lineRule="auto"/>
              <w:ind w:left="0"/>
              <w:rPr>
                <w:rFonts w:ascii="Arial" w:hAnsi="Arial" w:cs="Arial"/>
                <w:sz w:val="20"/>
              </w:rPr>
            </w:pPr>
            <w:r w:rsidRPr="006A12E8">
              <w:rPr>
                <w:rFonts w:ascii="Arial" w:hAnsi="Arial" w:cs="Arial"/>
                <w:sz w:val="20"/>
              </w:rPr>
              <w:t>1</w:t>
            </w:r>
          </w:p>
        </w:tc>
        <w:tc>
          <w:tcPr>
            <w:tcW w:w="1450" w:type="dxa"/>
            <w:tcBorders>
              <w:top w:val="single" w:sz="4" w:space="0" w:color="auto"/>
              <w:left w:val="single" w:sz="4" w:space="0" w:color="auto"/>
              <w:bottom w:val="single" w:sz="4" w:space="0" w:color="auto"/>
              <w:right w:val="single" w:sz="4" w:space="0" w:color="auto"/>
            </w:tcBorders>
          </w:tcPr>
          <w:p w14:paraId="4219FEE1" w14:textId="191FD343"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Prefer not to answer:</w:t>
            </w:r>
          </w:p>
        </w:tc>
        <w:tc>
          <w:tcPr>
            <w:tcW w:w="451" w:type="dxa"/>
            <w:tcBorders>
              <w:top w:val="single" w:sz="4" w:space="0" w:color="auto"/>
              <w:left w:val="single" w:sz="4" w:space="0" w:color="auto"/>
              <w:bottom w:val="single" w:sz="4" w:space="0" w:color="auto"/>
              <w:right w:val="single" w:sz="4" w:space="0" w:color="auto"/>
            </w:tcBorders>
          </w:tcPr>
          <w:p w14:paraId="7A53D46D" w14:textId="00F52E7A"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1</w:t>
            </w:r>
          </w:p>
        </w:tc>
        <w:tc>
          <w:tcPr>
            <w:tcW w:w="810" w:type="dxa"/>
            <w:tcBorders>
              <w:top w:val="single" w:sz="4" w:space="0" w:color="auto"/>
              <w:left w:val="single" w:sz="4" w:space="0" w:color="auto"/>
              <w:bottom w:val="single" w:sz="4" w:space="0" w:color="auto"/>
              <w:right w:val="single" w:sz="4" w:space="0" w:color="auto"/>
            </w:tcBorders>
          </w:tcPr>
          <w:p w14:paraId="7D095FDE" w14:textId="6BA25CF5"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18-21:</w:t>
            </w:r>
          </w:p>
        </w:tc>
        <w:tc>
          <w:tcPr>
            <w:tcW w:w="488" w:type="dxa"/>
            <w:gridSpan w:val="2"/>
            <w:tcBorders>
              <w:top w:val="single" w:sz="4" w:space="0" w:color="auto"/>
              <w:left w:val="single" w:sz="4" w:space="0" w:color="auto"/>
              <w:bottom w:val="single" w:sz="4" w:space="0" w:color="auto"/>
              <w:right w:val="single" w:sz="4" w:space="0" w:color="auto"/>
            </w:tcBorders>
          </w:tcPr>
          <w:p w14:paraId="6BAFB4AB" w14:textId="08F76421"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1</w:t>
            </w:r>
          </w:p>
        </w:tc>
      </w:tr>
      <w:tr w:rsidR="00FF1B0C" w:rsidRPr="00C761BD" w14:paraId="1C7F3F69" w14:textId="77777777" w:rsidTr="006A12E8">
        <w:trPr>
          <w:trHeight w:val="1090"/>
        </w:trPr>
        <w:tc>
          <w:tcPr>
            <w:tcW w:w="967" w:type="dxa"/>
            <w:tcBorders>
              <w:top w:val="nil"/>
              <w:left w:val="single" w:sz="4" w:space="0" w:color="auto"/>
              <w:bottom w:val="nil"/>
              <w:right w:val="single" w:sz="4" w:space="0" w:color="auto"/>
            </w:tcBorders>
          </w:tcPr>
          <w:p w14:paraId="40A364F9" w14:textId="77777777" w:rsidR="00FF1B0C" w:rsidRPr="006A12E8" w:rsidRDefault="00FF1B0C" w:rsidP="00D57B44">
            <w:pPr>
              <w:pStyle w:val="NormalIndent"/>
              <w:spacing w:after="0" w:line="240" w:lineRule="auto"/>
              <w:ind w:left="0"/>
              <w:rPr>
                <w:rFonts w:ascii="Arial" w:hAnsi="Arial" w:cs="Arial"/>
                <w:sz w:val="20"/>
              </w:rPr>
            </w:pPr>
          </w:p>
        </w:tc>
        <w:tc>
          <w:tcPr>
            <w:tcW w:w="990" w:type="dxa"/>
            <w:tcBorders>
              <w:top w:val="nil"/>
              <w:left w:val="single" w:sz="4" w:space="0" w:color="auto"/>
              <w:bottom w:val="nil"/>
              <w:right w:val="single" w:sz="4" w:space="0" w:color="auto"/>
            </w:tcBorders>
          </w:tcPr>
          <w:p w14:paraId="25DB913A" w14:textId="77777777" w:rsidR="00FF1B0C" w:rsidRPr="00D91A21" w:rsidRDefault="00FF1B0C" w:rsidP="00D57B44">
            <w:pPr>
              <w:pStyle w:val="NormalIndent"/>
              <w:spacing w:after="0" w:line="240" w:lineRule="auto"/>
              <w:ind w:left="0"/>
              <w:rPr>
                <w:rFonts w:ascii="Arial" w:hAnsi="Arial" w:cs="Arial"/>
                <w:sz w:val="20"/>
              </w:rPr>
            </w:pPr>
          </w:p>
        </w:tc>
        <w:tc>
          <w:tcPr>
            <w:tcW w:w="1264" w:type="dxa"/>
            <w:tcBorders>
              <w:top w:val="nil"/>
              <w:left w:val="single" w:sz="4" w:space="0" w:color="auto"/>
              <w:bottom w:val="nil"/>
              <w:right w:val="single" w:sz="4" w:space="0" w:color="auto"/>
            </w:tcBorders>
          </w:tcPr>
          <w:p w14:paraId="576588B6" w14:textId="1328F8C0" w:rsidR="00FF1B0C" w:rsidRPr="006A12E8" w:rsidRDefault="00FF1B0C" w:rsidP="00D57B44">
            <w:pPr>
              <w:pStyle w:val="NormalIndent"/>
              <w:spacing w:after="0"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2930A883" w14:textId="77777777" w:rsidR="00FF1B0C" w:rsidRPr="00FF1B0C" w:rsidRDefault="00FF1B0C" w:rsidP="00D57B44">
            <w:pPr>
              <w:pStyle w:val="NormalIndent"/>
              <w:spacing w:after="0"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6D3A894D" w14:textId="55293705" w:rsidR="00FF1B0C" w:rsidRPr="006A12E8" w:rsidRDefault="00FF1B0C" w:rsidP="00D57B44">
            <w:pPr>
              <w:pStyle w:val="NormalIndent"/>
              <w:spacing w:after="0" w:line="240" w:lineRule="auto"/>
              <w:ind w:left="0"/>
              <w:rPr>
                <w:rFonts w:ascii="Arial" w:hAnsi="Arial" w:cs="Arial"/>
                <w:sz w:val="20"/>
              </w:rPr>
            </w:pPr>
          </w:p>
        </w:tc>
        <w:tc>
          <w:tcPr>
            <w:tcW w:w="450" w:type="dxa"/>
            <w:tcBorders>
              <w:top w:val="nil"/>
              <w:left w:val="single" w:sz="4" w:space="0" w:color="auto"/>
              <w:bottom w:val="nil"/>
              <w:right w:val="single" w:sz="4" w:space="0" w:color="auto"/>
            </w:tcBorders>
          </w:tcPr>
          <w:p w14:paraId="79B25158" w14:textId="77777777" w:rsidR="00FF1B0C" w:rsidRPr="006A12E8" w:rsidRDefault="00FF1B0C" w:rsidP="00D57B44">
            <w:pPr>
              <w:pStyle w:val="NormalIndent"/>
              <w:spacing w:after="0" w:line="240" w:lineRule="auto"/>
              <w:ind w:left="0"/>
              <w:rPr>
                <w:rFonts w:ascii="Arial" w:hAnsi="Arial" w:cs="Arial"/>
                <w:sz w:val="20"/>
              </w:rPr>
            </w:pPr>
          </w:p>
        </w:tc>
        <w:tc>
          <w:tcPr>
            <w:tcW w:w="450" w:type="dxa"/>
            <w:tcBorders>
              <w:top w:val="nil"/>
              <w:left w:val="single" w:sz="4" w:space="0" w:color="auto"/>
              <w:bottom w:val="nil"/>
              <w:right w:val="single" w:sz="4" w:space="0" w:color="auto"/>
            </w:tcBorders>
          </w:tcPr>
          <w:p w14:paraId="48E79F45" w14:textId="77777777" w:rsidR="00FF1B0C" w:rsidRPr="006A12E8" w:rsidRDefault="00FF1B0C" w:rsidP="00D57B44">
            <w:pPr>
              <w:pStyle w:val="NormalIndent"/>
              <w:spacing w:after="0" w:line="240" w:lineRule="auto"/>
              <w:ind w:left="0"/>
              <w:rPr>
                <w:rFonts w:ascii="Arial" w:hAnsi="Arial" w:cs="Arial"/>
                <w:sz w:val="20"/>
                <w:highlight w:val="yellow"/>
              </w:rPr>
            </w:pPr>
          </w:p>
        </w:tc>
        <w:tc>
          <w:tcPr>
            <w:tcW w:w="1159" w:type="dxa"/>
            <w:tcBorders>
              <w:top w:val="single" w:sz="4" w:space="0" w:color="auto"/>
              <w:left w:val="single" w:sz="4" w:space="0" w:color="auto"/>
              <w:bottom w:val="single" w:sz="4" w:space="0" w:color="auto"/>
              <w:right w:val="single" w:sz="4" w:space="0" w:color="auto"/>
            </w:tcBorders>
          </w:tcPr>
          <w:p w14:paraId="78D5EF1B" w14:textId="2132D5CD"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Native Hawaiian or Other Pacific Islander:</w:t>
            </w:r>
          </w:p>
        </w:tc>
        <w:tc>
          <w:tcPr>
            <w:tcW w:w="450" w:type="dxa"/>
            <w:tcBorders>
              <w:top w:val="single" w:sz="4" w:space="0" w:color="auto"/>
              <w:left w:val="single" w:sz="4" w:space="0" w:color="auto"/>
              <w:bottom w:val="single" w:sz="4" w:space="0" w:color="auto"/>
              <w:right w:val="single" w:sz="4" w:space="0" w:color="auto"/>
            </w:tcBorders>
          </w:tcPr>
          <w:p w14:paraId="4242E53B" w14:textId="6978089A"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1</w:t>
            </w:r>
          </w:p>
        </w:tc>
        <w:tc>
          <w:tcPr>
            <w:tcW w:w="1450" w:type="dxa"/>
            <w:tcBorders>
              <w:top w:val="single" w:sz="4" w:space="0" w:color="auto"/>
              <w:left w:val="single" w:sz="4" w:space="0" w:color="auto"/>
              <w:bottom w:val="single" w:sz="4" w:space="0" w:color="auto"/>
              <w:right w:val="single" w:sz="4" w:space="0" w:color="auto"/>
            </w:tcBorders>
          </w:tcPr>
          <w:p w14:paraId="1B60DD2E" w14:textId="475E1ED7" w:rsidR="00FF1B0C" w:rsidRPr="006A12E8" w:rsidRDefault="00FF1B0C" w:rsidP="00D57B44">
            <w:pPr>
              <w:pStyle w:val="NormalIndent"/>
              <w:spacing w:after="0" w:line="240" w:lineRule="auto"/>
              <w:ind w:left="0"/>
              <w:rPr>
                <w:rFonts w:ascii="Arial" w:hAnsi="Arial" w:cs="Arial"/>
                <w:sz w:val="20"/>
              </w:rPr>
            </w:pPr>
          </w:p>
        </w:tc>
        <w:tc>
          <w:tcPr>
            <w:tcW w:w="451" w:type="dxa"/>
            <w:tcBorders>
              <w:top w:val="single" w:sz="4" w:space="0" w:color="auto"/>
              <w:left w:val="single" w:sz="4" w:space="0" w:color="auto"/>
              <w:bottom w:val="single" w:sz="4" w:space="0" w:color="auto"/>
              <w:right w:val="single" w:sz="4" w:space="0" w:color="auto"/>
            </w:tcBorders>
          </w:tcPr>
          <w:p w14:paraId="6E11F1E5" w14:textId="6BEE8B82" w:rsidR="00FF1B0C" w:rsidRPr="006A12E8" w:rsidRDefault="00FF1B0C" w:rsidP="00D57B44">
            <w:pPr>
              <w:pStyle w:val="NormalIndent"/>
              <w:spacing w:after="0" w:line="240" w:lineRule="auto"/>
              <w:ind w:left="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14:paraId="4179C345" w14:textId="0421D7B2"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22-64:</w:t>
            </w:r>
          </w:p>
        </w:tc>
        <w:tc>
          <w:tcPr>
            <w:tcW w:w="488" w:type="dxa"/>
            <w:gridSpan w:val="2"/>
            <w:tcBorders>
              <w:top w:val="single" w:sz="4" w:space="0" w:color="auto"/>
              <w:left w:val="single" w:sz="4" w:space="0" w:color="auto"/>
              <w:bottom w:val="single" w:sz="4" w:space="0" w:color="auto"/>
              <w:right w:val="single" w:sz="4" w:space="0" w:color="auto"/>
            </w:tcBorders>
          </w:tcPr>
          <w:p w14:paraId="77450940" w14:textId="1C967CC9" w:rsidR="00FF1B0C" w:rsidRPr="006A12E8" w:rsidRDefault="00FF1B0C" w:rsidP="00D57B44">
            <w:pPr>
              <w:pStyle w:val="NormalIndent"/>
              <w:spacing w:after="0" w:line="240" w:lineRule="auto"/>
              <w:ind w:left="0"/>
              <w:rPr>
                <w:rFonts w:ascii="Arial" w:hAnsi="Arial" w:cs="Arial"/>
                <w:sz w:val="20"/>
              </w:rPr>
            </w:pPr>
            <w:r>
              <w:rPr>
                <w:rFonts w:ascii="Arial" w:hAnsi="Arial" w:cs="Arial"/>
                <w:sz w:val="20"/>
              </w:rPr>
              <w:t>8</w:t>
            </w:r>
          </w:p>
        </w:tc>
      </w:tr>
      <w:tr w:rsidR="00FF1B0C" w:rsidRPr="00C761BD" w14:paraId="5DA13DEF" w14:textId="77777777" w:rsidTr="006A12E8">
        <w:trPr>
          <w:trHeight w:val="274"/>
        </w:trPr>
        <w:tc>
          <w:tcPr>
            <w:tcW w:w="967" w:type="dxa"/>
            <w:tcBorders>
              <w:top w:val="nil"/>
              <w:left w:val="single" w:sz="4" w:space="0" w:color="auto"/>
              <w:bottom w:val="nil"/>
              <w:right w:val="single" w:sz="4" w:space="0" w:color="auto"/>
            </w:tcBorders>
          </w:tcPr>
          <w:p w14:paraId="20E97C10" w14:textId="77777777" w:rsidR="00FF1B0C" w:rsidRPr="006A12E8" w:rsidRDefault="00FF1B0C" w:rsidP="00D57B44">
            <w:pPr>
              <w:pStyle w:val="NormalIndent"/>
              <w:spacing w:line="240" w:lineRule="auto"/>
              <w:ind w:left="0"/>
              <w:rPr>
                <w:rFonts w:ascii="Arial" w:hAnsi="Arial" w:cs="Arial"/>
                <w:sz w:val="20"/>
              </w:rPr>
            </w:pPr>
          </w:p>
        </w:tc>
        <w:tc>
          <w:tcPr>
            <w:tcW w:w="990" w:type="dxa"/>
            <w:tcBorders>
              <w:top w:val="nil"/>
              <w:left w:val="single" w:sz="4" w:space="0" w:color="auto"/>
              <w:bottom w:val="nil"/>
              <w:right w:val="single" w:sz="4" w:space="0" w:color="auto"/>
            </w:tcBorders>
          </w:tcPr>
          <w:p w14:paraId="25B7656A" w14:textId="77777777" w:rsidR="00FF1B0C" w:rsidRPr="00D91A21" w:rsidRDefault="00FF1B0C" w:rsidP="00D57B44">
            <w:pPr>
              <w:pStyle w:val="NormalIndent"/>
              <w:spacing w:line="240" w:lineRule="auto"/>
              <w:ind w:left="0"/>
              <w:rPr>
                <w:rFonts w:ascii="Arial" w:hAnsi="Arial" w:cs="Arial"/>
                <w:sz w:val="20"/>
              </w:rPr>
            </w:pPr>
          </w:p>
        </w:tc>
        <w:tc>
          <w:tcPr>
            <w:tcW w:w="1264" w:type="dxa"/>
            <w:tcBorders>
              <w:top w:val="nil"/>
              <w:left w:val="single" w:sz="4" w:space="0" w:color="auto"/>
              <w:bottom w:val="nil"/>
              <w:right w:val="single" w:sz="4" w:space="0" w:color="auto"/>
            </w:tcBorders>
          </w:tcPr>
          <w:p w14:paraId="384946C8" w14:textId="735F2FBD" w:rsidR="00FF1B0C" w:rsidRPr="006A12E8" w:rsidRDefault="00FF1B0C" w:rsidP="00D57B44">
            <w:pPr>
              <w:pStyle w:val="NormalIndent"/>
              <w:spacing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62F4E9CE" w14:textId="77777777" w:rsidR="00FF1B0C" w:rsidRPr="00FF1B0C" w:rsidRDefault="00FF1B0C" w:rsidP="00D57B44">
            <w:pPr>
              <w:pStyle w:val="NormalIndent"/>
              <w:spacing w:line="240" w:lineRule="auto"/>
              <w:ind w:left="0"/>
              <w:rPr>
                <w:rFonts w:ascii="Arial" w:hAnsi="Arial" w:cs="Arial"/>
                <w:sz w:val="20"/>
              </w:rPr>
            </w:pPr>
          </w:p>
        </w:tc>
        <w:tc>
          <w:tcPr>
            <w:tcW w:w="1075" w:type="dxa"/>
            <w:tcBorders>
              <w:top w:val="nil"/>
              <w:left w:val="single" w:sz="4" w:space="0" w:color="auto"/>
              <w:bottom w:val="nil"/>
              <w:right w:val="single" w:sz="4" w:space="0" w:color="auto"/>
            </w:tcBorders>
          </w:tcPr>
          <w:p w14:paraId="6E2D3FBE" w14:textId="4ABD806E" w:rsidR="00FF1B0C" w:rsidRPr="006A12E8" w:rsidRDefault="00FF1B0C" w:rsidP="00D57B44">
            <w:pPr>
              <w:pStyle w:val="NormalIndent"/>
              <w:spacing w:line="240" w:lineRule="auto"/>
              <w:ind w:left="0"/>
              <w:rPr>
                <w:rFonts w:ascii="Arial" w:hAnsi="Arial" w:cs="Arial"/>
                <w:sz w:val="20"/>
              </w:rPr>
            </w:pPr>
          </w:p>
        </w:tc>
        <w:tc>
          <w:tcPr>
            <w:tcW w:w="450" w:type="dxa"/>
            <w:tcBorders>
              <w:top w:val="nil"/>
              <w:left w:val="single" w:sz="4" w:space="0" w:color="auto"/>
              <w:bottom w:val="nil"/>
              <w:right w:val="single" w:sz="4" w:space="0" w:color="auto"/>
            </w:tcBorders>
          </w:tcPr>
          <w:p w14:paraId="58F35B1A" w14:textId="77777777" w:rsidR="00FF1B0C" w:rsidRPr="006A12E8" w:rsidRDefault="00FF1B0C" w:rsidP="00D57B44">
            <w:pPr>
              <w:pStyle w:val="NormalIndent"/>
              <w:spacing w:line="240" w:lineRule="auto"/>
              <w:ind w:left="0"/>
              <w:rPr>
                <w:rFonts w:ascii="Arial" w:hAnsi="Arial" w:cs="Arial"/>
                <w:sz w:val="20"/>
              </w:rPr>
            </w:pPr>
          </w:p>
        </w:tc>
        <w:tc>
          <w:tcPr>
            <w:tcW w:w="450" w:type="dxa"/>
            <w:tcBorders>
              <w:top w:val="nil"/>
              <w:left w:val="single" w:sz="4" w:space="0" w:color="auto"/>
              <w:bottom w:val="nil"/>
              <w:right w:val="single" w:sz="4" w:space="0" w:color="auto"/>
            </w:tcBorders>
          </w:tcPr>
          <w:p w14:paraId="0AFAD0B0" w14:textId="77777777" w:rsidR="00FF1B0C" w:rsidRPr="006A12E8" w:rsidRDefault="00FF1B0C" w:rsidP="00D57B44">
            <w:pPr>
              <w:pStyle w:val="NormalIndent"/>
              <w:spacing w:line="240" w:lineRule="auto"/>
              <w:ind w:left="0"/>
              <w:rPr>
                <w:rFonts w:ascii="Arial" w:hAnsi="Arial" w:cs="Arial"/>
                <w:sz w:val="20"/>
                <w:highlight w:val="yellow"/>
              </w:rPr>
            </w:pPr>
          </w:p>
        </w:tc>
        <w:tc>
          <w:tcPr>
            <w:tcW w:w="1159" w:type="dxa"/>
            <w:tcBorders>
              <w:top w:val="single" w:sz="4" w:space="0" w:color="auto"/>
              <w:left w:val="single" w:sz="4" w:space="0" w:color="auto"/>
              <w:bottom w:val="single" w:sz="4" w:space="0" w:color="auto"/>
              <w:right w:val="single" w:sz="4" w:space="0" w:color="auto"/>
            </w:tcBorders>
          </w:tcPr>
          <w:p w14:paraId="5324940D" w14:textId="04C514D6" w:rsidR="00FF1B0C" w:rsidRPr="006A12E8" w:rsidRDefault="00FF1B0C" w:rsidP="00D57B44">
            <w:pPr>
              <w:pStyle w:val="NormalIndent"/>
              <w:spacing w:line="240" w:lineRule="auto"/>
              <w:ind w:left="0"/>
              <w:rPr>
                <w:rFonts w:ascii="Arial" w:hAnsi="Arial" w:cs="Arial"/>
                <w:sz w:val="20"/>
              </w:rPr>
            </w:pPr>
            <w:r>
              <w:rPr>
                <w:rFonts w:ascii="Arial" w:hAnsi="Arial" w:cs="Arial"/>
                <w:sz w:val="20"/>
              </w:rPr>
              <w:t>White:</w:t>
            </w:r>
          </w:p>
        </w:tc>
        <w:tc>
          <w:tcPr>
            <w:tcW w:w="450" w:type="dxa"/>
            <w:tcBorders>
              <w:top w:val="single" w:sz="4" w:space="0" w:color="auto"/>
              <w:left w:val="single" w:sz="4" w:space="0" w:color="auto"/>
              <w:bottom w:val="single" w:sz="4" w:space="0" w:color="auto"/>
              <w:right w:val="single" w:sz="4" w:space="0" w:color="auto"/>
            </w:tcBorders>
          </w:tcPr>
          <w:p w14:paraId="3D50A5B1" w14:textId="73FCB945" w:rsidR="00FF1B0C" w:rsidRPr="006A12E8" w:rsidRDefault="00FF1B0C" w:rsidP="00D57B44">
            <w:pPr>
              <w:pStyle w:val="NormalIndent"/>
              <w:spacing w:line="240" w:lineRule="auto"/>
              <w:ind w:left="0"/>
              <w:rPr>
                <w:rFonts w:ascii="Arial" w:hAnsi="Arial" w:cs="Arial"/>
                <w:sz w:val="20"/>
              </w:rPr>
            </w:pPr>
            <w:r>
              <w:rPr>
                <w:rFonts w:ascii="Arial" w:hAnsi="Arial" w:cs="Arial"/>
                <w:sz w:val="20"/>
              </w:rPr>
              <w:t>5</w:t>
            </w:r>
          </w:p>
        </w:tc>
        <w:tc>
          <w:tcPr>
            <w:tcW w:w="1450" w:type="dxa"/>
            <w:tcBorders>
              <w:top w:val="single" w:sz="4" w:space="0" w:color="auto"/>
              <w:left w:val="single" w:sz="4" w:space="0" w:color="auto"/>
              <w:bottom w:val="single" w:sz="4" w:space="0" w:color="auto"/>
              <w:right w:val="single" w:sz="4" w:space="0" w:color="auto"/>
            </w:tcBorders>
          </w:tcPr>
          <w:p w14:paraId="59F15183" w14:textId="61245F31" w:rsidR="00FF1B0C" w:rsidRPr="006A12E8" w:rsidRDefault="00FF1B0C" w:rsidP="00D57B44">
            <w:pPr>
              <w:pStyle w:val="NormalIndent"/>
              <w:spacing w:line="240" w:lineRule="auto"/>
              <w:ind w:left="0"/>
              <w:rPr>
                <w:rFonts w:ascii="Arial" w:hAnsi="Arial" w:cs="Arial"/>
                <w:sz w:val="20"/>
              </w:rPr>
            </w:pPr>
          </w:p>
        </w:tc>
        <w:tc>
          <w:tcPr>
            <w:tcW w:w="451" w:type="dxa"/>
            <w:tcBorders>
              <w:top w:val="single" w:sz="4" w:space="0" w:color="auto"/>
              <w:left w:val="single" w:sz="4" w:space="0" w:color="auto"/>
              <w:bottom w:val="single" w:sz="4" w:space="0" w:color="auto"/>
              <w:right w:val="single" w:sz="4" w:space="0" w:color="auto"/>
            </w:tcBorders>
          </w:tcPr>
          <w:p w14:paraId="19D1031B" w14:textId="63C78F1E" w:rsidR="00FF1B0C" w:rsidRPr="006A12E8" w:rsidRDefault="00FF1B0C" w:rsidP="00D57B44">
            <w:pPr>
              <w:pStyle w:val="NormalIndent"/>
              <w:spacing w:line="240" w:lineRule="auto"/>
              <w:ind w:left="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14:paraId="0270E799" w14:textId="76310ED9" w:rsidR="00FF1B0C" w:rsidRPr="006A12E8" w:rsidRDefault="00FF1B0C" w:rsidP="00D57B44">
            <w:pPr>
              <w:pStyle w:val="NormalIndent"/>
              <w:spacing w:line="240" w:lineRule="auto"/>
              <w:ind w:left="0"/>
              <w:rPr>
                <w:rFonts w:ascii="Arial" w:hAnsi="Arial" w:cs="Arial"/>
                <w:sz w:val="20"/>
              </w:rPr>
            </w:pPr>
            <w:r>
              <w:rPr>
                <w:rFonts w:ascii="Arial" w:hAnsi="Arial" w:cs="Arial"/>
                <w:sz w:val="20"/>
              </w:rPr>
              <w:t>65+:</w:t>
            </w:r>
          </w:p>
        </w:tc>
        <w:tc>
          <w:tcPr>
            <w:tcW w:w="488" w:type="dxa"/>
            <w:gridSpan w:val="2"/>
            <w:tcBorders>
              <w:top w:val="single" w:sz="4" w:space="0" w:color="auto"/>
              <w:left w:val="single" w:sz="4" w:space="0" w:color="auto"/>
              <w:bottom w:val="single" w:sz="4" w:space="0" w:color="auto"/>
              <w:right w:val="single" w:sz="4" w:space="0" w:color="auto"/>
            </w:tcBorders>
          </w:tcPr>
          <w:p w14:paraId="40718251" w14:textId="67B0A698" w:rsidR="00FF1B0C" w:rsidRPr="006A12E8" w:rsidRDefault="00FF1B0C" w:rsidP="00D57B44">
            <w:pPr>
              <w:pStyle w:val="NormalIndent"/>
              <w:spacing w:line="240" w:lineRule="auto"/>
              <w:ind w:left="0"/>
              <w:rPr>
                <w:rFonts w:ascii="Arial" w:hAnsi="Arial" w:cs="Arial"/>
                <w:sz w:val="20"/>
              </w:rPr>
            </w:pPr>
            <w:r>
              <w:rPr>
                <w:rFonts w:ascii="Arial" w:hAnsi="Arial" w:cs="Arial"/>
                <w:sz w:val="20"/>
              </w:rPr>
              <w:t>1</w:t>
            </w:r>
          </w:p>
        </w:tc>
      </w:tr>
      <w:tr w:rsidR="00FF1B0C" w:rsidRPr="00C761BD" w14:paraId="5D9ACDD8" w14:textId="77777777" w:rsidTr="006A12E8">
        <w:trPr>
          <w:trHeight w:val="274"/>
        </w:trPr>
        <w:tc>
          <w:tcPr>
            <w:tcW w:w="967" w:type="dxa"/>
            <w:tcBorders>
              <w:top w:val="nil"/>
              <w:left w:val="single" w:sz="4" w:space="0" w:color="auto"/>
              <w:bottom w:val="single" w:sz="4" w:space="0" w:color="auto"/>
              <w:right w:val="single" w:sz="4" w:space="0" w:color="auto"/>
            </w:tcBorders>
          </w:tcPr>
          <w:p w14:paraId="7242D6A1" w14:textId="77777777" w:rsidR="00FF1B0C" w:rsidRPr="002C4667" w:rsidRDefault="00FF1B0C" w:rsidP="00D57B44">
            <w:pPr>
              <w:pStyle w:val="NormalIndent"/>
              <w:spacing w:line="240" w:lineRule="auto"/>
              <w:ind w:left="0"/>
              <w:rPr>
                <w:rFonts w:ascii="Arial" w:hAnsi="Arial" w:cs="Arial"/>
                <w:sz w:val="20"/>
              </w:rPr>
            </w:pPr>
          </w:p>
        </w:tc>
        <w:tc>
          <w:tcPr>
            <w:tcW w:w="990" w:type="dxa"/>
            <w:tcBorders>
              <w:top w:val="nil"/>
              <w:left w:val="single" w:sz="4" w:space="0" w:color="auto"/>
              <w:bottom w:val="single" w:sz="4" w:space="0" w:color="auto"/>
              <w:right w:val="single" w:sz="4" w:space="0" w:color="auto"/>
            </w:tcBorders>
          </w:tcPr>
          <w:p w14:paraId="0930D75A" w14:textId="77777777" w:rsidR="00FF1B0C" w:rsidRPr="00D91A21" w:rsidRDefault="00FF1B0C" w:rsidP="00D57B44">
            <w:pPr>
              <w:pStyle w:val="NormalIndent"/>
              <w:spacing w:line="240" w:lineRule="auto"/>
              <w:ind w:left="0"/>
              <w:rPr>
                <w:rFonts w:ascii="Arial" w:hAnsi="Arial" w:cs="Arial"/>
                <w:sz w:val="20"/>
              </w:rPr>
            </w:pPr>
          </w:p>
        </w:tc>
        <w:tc>
          <w:tcPr>
            <w:tcW w:w="1264" w:type="dxa"/>
            <w:tcBorders>
              <w:top w:val="nil"/>
              <w:left w:val="single" w:sz="4" w:space="0" w:color="auto"/>
              <w:bottom w:val="single" w:sz="4" w:space="0" w:color="auto"/>
              <w:right w:val="single" w:sz="4" w:space="0" w:color="auto"/>
            </w:tcBorders>
          </w:tcPr>
          <w:p w14:paraId="31C24AB9" w14:textId="77777777" w:rsidR="00FF1B0C" w:rsidRPr="002C4667" w:rsidRDefault="00FF1B0C" w:rsidP="00D57B44">
            <w:pPr>
              <w:pStyle w:val="NormalIndent"/>
              <w:spacing w:line="240" w:lineRule="auto"/>
              <w:ind w:left="0"/>
              <w:rPr>
                <w:rFonts w:ascii="Arial" w:hAnsi="Arial" w:cs="Arial"/>
                <w:sz w:val="20"/>
              </w:rPr>
            </w:pPr>
          </w:p>
        </w:tc>
        <w:tc>
          <w:tcPr>
            <w:tcW w:w="1075" w:type="dxa"/>
            <w:tcBorders>
              <w:top w:val="nil"/>
              <w:left w:val="single" w:sz="4" w:space="0" w:color="auto"/>
              <w:bottom w:val="single" w:sz="4" w:space="0" w:color="auto"/>
              <w:right w:val="single" w:sz="4" w:space="0" w:color="auto"/>
            </w:tcBorders>
          </w:tcPr>
          <w:p w14:paraId="524C34A3" w14:textId="77777777" w:rsidR="00FF1B0C" w:rsidRPr="002C4667" w:rsidRDefault="00FF1B0C" w:rsidP="00D57B44">
            <w:pPr>
              <w:pStyle w:val="NormalIndent"/>
              <w:spacing w:line="240" w:lineRule="auto"/>
              <w:ind w:left="0"/>
              <w:rPr>
                <w:rFonts w:ascii="Arial" w:hAnsi="Arial" w:cs="Arial"/>
                <w:sz w:val="20"/>
              </w:rPr>
            </w:pPr>
          </w:p>
        </w:tc>
        <w:tc>
          <w:tcPr>
            <w:tcW w:w="1075" w:type="dxa"/>
            <w:tcBorders>
              <w:top w:val="nil"/>
              <w:left w:val="single" w:sz="4" w:space="0" w:color="auto"/>
              <w:bottom w:val="single" w:sz="4" w:space="0" w:color="auto"/>
              <w:right w:val="single" w:sz="4" w:space="0" w:color="auto"/>
            </w:tcBorders>
          </w:tcPr>
          <w:p w14:paraId="05B96970" w14:textId="68BA689D" w:rsidR="00FF1B0C" w:rsidRPr="002C4667" w:rsidRDefault="00FF1B0C" w:rsidP="00D57B44">
            <w:pPr>
              <w:pStyle w:val="NormalIndent"/>
              <w:spacing w:line="240" w:lineRule="auto"/>
              <w:ind w:left="0"/>
              <w:rPr>
                <w:rFonts w:ascii="Arial" w:hAnsi="Arial" w:cs="Arial"/>
                <w:sz w:val="20"/>
              </w:rPr>
            </w:pPr>
          </w:p>
        </w:tc>
        <w:tc>
          <w:tcPr>
            <w:tcW w:w="450" w:type="dxa"/>
            <w:tcBorders>
              <w:top w:val="nil"/>
              <w:left w:val="single" w:sz="4" w:space="0" w:color="auto"/>
              <w:bottom w:val="single" w:sz="4" w:space="0" w:color="auto"/>
              <w:right w:val="single" w:sz="4" w:space="0" w:color="auto"/>
            </w:tcBorders>
          </w:tcPr>
          <w:p w14:paraId="350E9314" w14:textId="77777777" w:rsidR="00FF1B0C" w:rsidRPr="002C4667" w:rsidRDefault="00FF1B0C" w:rsidP="00D57B44">
            <w:pPr>
              <w:pStyle w:val="NormalIndent"/>
              <w:spacing w:line="240" w:lineRule="auto"/>
              <w:ind w:left="0"/>
              <w:rPr>
                <w:rFonts w:ascii="Arial" w:hAnsi="Arial" w:cs="Arial"/>
                <w:sz w:val="20"/>
              </w:rPr>
            </w:pPr>
          </w:p>
        </w:tc>
        <w:tc>
          <w:tcPr>
            <w:tcW w:w="450" w:type="dxa"/>
            <w:tcBorders>
              <w:top w:val="nil"/>
              <w:left w:val="single" w:sz="4" w:space="0" w:color="auto"/>
              <w:bottom w:val="single" w:sz="4" w:space="0" w:color="auto"/>
              <w:right w:val="single" w:sz="4" w:space="0" w:color="auto"/>
            </w:tcBorders>
          </w:tcPr>
          <w:p w14:paraId="0B2D323F" w14:textId="77777777" w:rsidR="00FF1B0C" w:rsidRPr="002C4667" w:rsidRDefault="00FF1B0C" w:rsidP="00D57B44">
            <w:pPr>
              <w:pStyle w:val="NormalIndent"/>
              <w:spacing w:line="240" w:lineRule="auto"/>
              <w:ind w:left="0"/>
              <w:rPr>
                <w:rFonts w:ascii="Arial" w:hAnsi="Arial" w:cs="Arial"/>
                <w:sz w:val="20"/>
                <w:highlight w:val="yellow"/>
              </w:rPr>
            </w:pPr>
          </w:p>
        </w:tc>
        <w:tc>
          <w:tcPr>
            <w:tcW w:w="1159" w:type="dxa"/>
            <w:tcBorders>
              <w:top w:val="single" w:sz="4" w:space="0" w:color="auto"/>
              <w:left w:val="single" w:sz="4" w:space="0" w:color="auto"/>
              <w:bottom w:val="single" w:sz="4" w:space="0" w:color="auto"/>
              <w:right w:val="single" w:sz="4" w:space="0" w:color="auto"/>
            </w:tcBorders>
          </w:tcPr>
          <w:p w14:paraId="5FED5567" w14:textId="2BD2D2EA" w:rsidR="00FF1B0C" w:rsidRPr="002C4667" w:rsidRDefault="00FF1B0C" w:rsidP="00D57B44">
            <w:pPr>
              <w:pStyle w:val="NormalIndent"/>
              <w:spacing w:line="240" w:lineRule="auto"/>
              <w:ind w:left="0"/>
              <w:rPr>
                <w:rFonts w:ascii="Arial" w:hAnsi="Arial" w:cs="Arial"/>
                <w:sz w:val="20"/>
              </w:rPr>
            </w:pPr>
            <w:r>
              <w:rPr>
                <w:rFonts w:ascii="Arial" w:hAnsi="Arial" w:cs="Arial"/>
                <w:sz w:val="20"/>
              </w:rPr>
              <w:t>Other:</w:t>
            </w:r>
          </w:p>
        </w:tc>
        <w:tc>
          <w:tcPr>
            <w:tcW w:w="450" w:type="dxa"/>
            <w:tcBorders>
              <w:top w:val="single" w:sz="4" w:space="0" w:color="auto"/>
              <w:left w:val="single" w:sz="4" w:space="0" w:color="auto"/>
              <w:bottom w:val="single" w:sz="4" w:space="0" w:color="auto"/>
              <w:right w:val="single" w:sz="4" w:space="0" w:color="auto"/>
            </w:tcBorders>
          </w:tcPr>
          <w:p w14:paraId="2EF24B4D" w14:textId="77980432" w:rsidR="00FF1B0C" w:rsidRDefault="00FF1B0C" w:rsidP="00D57B44">
            <w:pPr>
              <w:pStyle w:val="NormalIndent"/>
              <w:spacing w:line="240" w:lineRule="auto"/>
              <w:ind w:left="0"/>
              <w:rPr>
                <w:rFonts w:ascii="Arial" w:hAnsi="Arial" w:cs="Arial"/>
                <w:sz w:val="20"/>
              </w:rPr>
            </w:pPr>
            <w:r>
              <w:rPr>
                <w:rFonts w:ascii="Arial" w:hAnsi="Arial" w:cs="Arial"/>
                <w:sz w:val="20"/>
              </w:rPr>
              <w:t>2</w:t>
            </w:r>
          </w:p>
        </w:tc>
        <w:tc>
          <w:tcPr>
            <w:tcW w:w="1450" w:type="dxa"/>
            <w:tcBorders>
              <w:top w:val="single" w:sz="4" w:space="0" w:color="auto"/>
              <w:left w:val="single" w:sz="4" w:space="0" w:color="auto"/>
              <w:bottom w:val="single" w:sz="4" w:space="0" w:color="auto"/>
              <w:right w:val="single" w:sz="4" w:space="0" w:color="auto"/>
            </w:tcBorders>
          </w:tcPr>
          <w:p w14:paraId="203F9E9E" w14:textId="77777777" w:rsidR="00FF1B0C" w:rsidRPr="002C4667" w:rsidRDefault="00FF1B0C" w:rsidP="00D57B44">
            <w:pPr>
              <w:pStyle w:val="NormalIndent"/>
              <w:spacing w:line="240" w:lineRule="auto"/>
              <w:ind w:left="0"/>
              <w:rPr>
                <w:rFonts w:ascii="Arial" w:hAnsi="Arial" w:cs="Arial"/>
                <w:sz w:val="20"/>
              </w:rPr>
            </w:pPr>
          </w:p>
        </w:tc>
        <w:tc>
          <w:tcPr>
            <w:tcW w:w="451" w:type="dxa"/>
            <w:tcBorders>
              <w:top w:val="single" w:sz="4" w:space="0" w:color="auto"/>
              <w:left w:val="single" w:sz="4" w:space="0" w:color="auto"/>
              <w:bottom w:val="single" w:sz="4" w:space="0" w:color="auto"/>
              <w:right w:val="single" w:sz="4" w:space="0" w:color="auto"/>
            </w:tcBorders>
          </w:tcPr>
          <w:p w14:paraId="43B4DE7A" w14:textId="77777777" w:rsidR="00FF1B0C" w:rsidRPr="002C4667" w:rsidRDefault="00FF1B0C" w:rsidP="00D57B44">
            <w:pPr>
              <w:pStyle w:val="NormalIndent"/>
              <w:spacing w:line="240" w:lineRule="auto"/>
              <w:ind w:left="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14:paraId="0CC7C850" w14:textId="10428C56" w:rsidR="00FF1B0C" w:rsidRDefault="00FF1B0C" w:rsidP="00D57B44">
            <w:pPr>
              <w:pStyle w:val="NormalIndent"/>
              <w:spacing w:line="240" w:lineRule="auto"/>
              <w:ind w:left="0"/>
              <w:rPr>
                <w:rFonts w:ascii="Arial" w:hAnsi="Arial" w:cs="Arial"/>
                <w:sz w:val="20"/>
              </w:rPr>
            </w:pPr>
          </w:p>
        </w:tc>
        <w:tc>
          <w:tcPr>
            <w:tcW w:w="488" w:type="dxa"/>
            <w:gridSpan w:val="2"/>
            <w:tcBorders>
              <w:top w:val="single" w:sz="4" w:space="0" w:color="auto"/>
              <w:left w:val="single" w:sz="4" w:space="0" w:color="auto"/>
              <w:bottom w:val="single" w:sz="4" w:space="0" w:color="auto"/>
              <w:right w:val="single" w:sz="4" w:space="0" w:color="auto"/>
            </w:tcBorders>
          </w:tcPr>
          <w:p w14:paraId="675C5E4E" w14:textId="04C26828" w:rsidR="00FF1B0C" w:rsidRDefault="00FF1B0C" w:rsidP="00D57B44">
            <w:pPr>
              <w:pStyle w:val="NormalIndent"/>
              <w:spacing w:line="240" w:lineRule="auto"/>
              <w:ind w:left="0"/>
              <w:rPr>
                <w:rFonts w:ascii="Arial" w:hAnsi="Arial" w:cs="Arial"/>
                <w:sz w:val="20"/>
              </w:rPr>
            </w:pPr>
          </w:p>
        </w:tc>
      </w:tr>
    </w:tbl>
    <w:p w14:paraId="114A90E5" w14:textId="77777777" w:rsidR="0014758D" w:rsidRDefault="0014758D" w:rsidP="00B46D65">
      <w:pPr>
        <w:rPr>
          <w:rFonts w:ascii="Arial" w:hAnsi="Arial" w:cs="Arial"/>
        </w:rPr>
      </w:pPr>
    </w:p>
    <w:p w14:paraId="3E6DE86D" w14:textId="77777777" w:rsidR="0014758D" w:rsidRDefault="0014758D" w:rsidP="00B46D65">
      <w:pPr>
        <w:rPr>
          <w:rFonts w:ascii="Arial" w:hAnsi="Arial" w:cs="Arial"/>
        </w:rPr>
      </w:pPr>
    </w:p>
    <w:p w14:paraId="5D4F238D" w14:textId="77777777" w:rsidR="00FF1B0C" w:rsidRDefault="00D21FB7">
      <w:pPr>
        <w:rPr>
          <w:rFonts w:ascii="Arial" w:hAnsi="Arial" w:cs="Arial"/>
          <w:i/>
          <w:iCs/>
          <w:highlight w:val="lightGray"/>
        </w:rPr>
      </w:pPr>
      <w:r w:rsidRPr="006A12E8">
        <w:rPr>
          <w:rFonts w:ascii="Arial" w:hAnsi="Arial" w:cs="Arial"/>
          <w:highlight w:val="lightGray"/>
        </w:rPr>
        <w:t xml:space="preserve">Include narrative </w:t>
      </w:r>
      <w:r w:rsidR="006E1215" w:rsidRPr="006A12E8">
        <w:rPr>
          <w:rFonts w:ascii="Arial" w:hAnsi="Arial" w:cs="Arial"/>
          <w:highlight w:val="lightGray"/>
        </w:rPr>
        <w:t>as</w:t>
      </w:r>
      <w:r w:rsidRPr="006A12E8">
        <w:rPr>
          <w:rFonts w:ascii="Arial" w:hAnsi="Arial" w:cs="Arial"/>
          <w:highlight w:val="lightGray"/>
        </w:rPr>
        <w:t xml:space="preserve"> needed</w:t>
      </w:r>
      <w:r w:rsidRPr="00F23F2F">
        <w:rPr>
          <w:rFonts w:ascii="Arial" w:hAnsi="Arial" w:cs="Arial"/>
          <w:highlight w:val="lightGray"/>
        </w:rPr>
        <w:t xml:space="preserve">: </w:t>
      </w:r>
      <w:r w:rsidRPr="00D81451">
        <w:rPr>
          <w:rFonts w:ascii="Arial" w:hAnsi="Arial" w:cs="Arial"/>
          <w:i/>
          <w:iCs/>
          <w:highlight w:val="lightGray"/>
        </w:rPr>
        <w:t>Recruitment for this study began</w:t>
      </w:r>
      <w:r>
        <w:rPr>
          <w:rFonts w:ascii="Arial" w:hAnsi="Arial" w:cs="Arial"/>
          <w:i/>
          <w:iCs/>
          <w:highlight w:val="lightGray"/>
        </w:rPr>
        <w:t xml:space="preserve"> Month </w:t>
      </w:r>
      <w:r w:rsidRPr="00D81451">
        <w:rPr>
          <w:rFonts w:ascii="Arial" w:hAnsi="Arial" w:cs="Arial"/>
          <w:i/>
          <w:iCs/>
          <w:highlight w:val="lightGray"/>
        </w:rPr>
        <w:t xml:space="preserve">202X. </w:t>
      </w:r>
      <w:r w:rsidR="004B77CD">
        <w:rPr>
          <w:rFonts w:ascii="Arial" w:hAnsi="Arial" w:cs="Arial"/>
          <w:i/>
          <w:iCs/>
          <w:highlight w:val="lightGray"/>
        </w:rPr>
        <w:t>W</w:t>
      </w:r>
      <w:r w:rsidRPr="00D81451">
        <w:rPr>
          <w:rFonts w:ascii="Arial" w:hAnsi="Arial" w:cs="Arial"/>
          <w:i/>
          <w:iCs/>
          <w:highlight w:val="lightGray"/>
        </w:rPr>
        <w:t xml:space="preserve">e have enrolled </w:t>
      </w:r>
      <w:r w:rsidR="004B77CD">
        <w:rPr>
          <w:rFonts w:ascii="Arial" w:hAnsi="Arial" w:cs="Arial"/>
          <w:i/>
          <w:iCs/>
          <w:highlight w:val="lightGray"/>
        </w:rPr>
        <w:t>10</w:t>
      </w:r>
      <w:r w:rsidRPr="00D81451">
        <w:rPr>
          <w:rFonts w:ascii="Arial" w:hAnsi="Arial" w:cs="Arial"/>
          <w:i/>
          <w:iCs/>
          <w:highlight w:val="lightGray"/>
        </w:rPr>
        <w:t xml:space="preserve"> </w:t>
      </w:r>
      <w:r w:rsidR="005918AD">
        <w:rPr>
          <w:rFonts w:ascii="Arial" w:hAnsi="Arial" w:cs="Arial"/>
          <w:i/>
          <w:iCs/>
          <w:highlight w:val="lightGray"/>
        </w:rPr>
        <w:t>subject</w:t>
      </w:r>
      <w:r w:rsidR="004F2619">
        <w:rPr>
          <w:rFonts w:ascii="Arial" w:hAnsi="Arial" w:cs="Arial"/>
          <w:i/>
          <w:iCs/>
          <w:highlight w:val="lightGray"/>
        </w:rPr>
        <w:t>s</w:t>
      </w:r>
      <w:r w:rsidRPr="00D81451">
        <w:rPr>
          <w:rFonts w:ascii="Arial" w:hAnsi="Arial" w:cs="Arial"/>
          <w:i/>
          <w:iCs/>
          <w:highlight w:val="lightGray"/>
        </w:rPr>
        <w:t xml:space="preserve"> with </w:t>
      </w:r>
      <w:r w:rsidR="004B77CD">
        <w:rPr>
          <w:rFonts w:ascii="Arial" w:hAnsi="Arial" w:cs="Arial"/>
          <w:i/>
          <w:iCs/>
          <w:highlight w:val="lightGray"/>
        </w:rPr>
        <w:t>5 subjects</w:t>
      </w:r>
      <w:r w:rsidRPr="00D81451">
        <w:rPr>
          <w:rFonts w:ascii="Arial" w:hAnsi="Arial" w:cs="Arial"/>
          <w:i/>
          <w:iCs/>
          <w:highlight w:val="lightGray"/>
        </w:rPr>
        <w:t xml:space="preserve"> having fully completed the study</w:t>
      </w:r>
      <w:r w:rsidR="004B77CD">
        <w:rPr>
          <w:rFonts w:ascii="Arial" w:hAnsi="Arial" w:cs="Arial"/>
          <w:i/>
          <w:iCs/>
          <w:highlight w:val="lightGray"/>
        </w:rPr>
        <w:t xml:space="preserve"> and 1 subject in follow-up</w:t>
      </w:r>
      <w:r w:rsidRPr="00D81451">
        <w:rPr>
          <w:rFonts w:ascii="Arial" w:hAnsi="Arial" w:cs="Arial"/>
          <w:i/>
          <w:iCs/>
          <w:highlight w:val="lightGray"/>
        </w:rPr>
        <w:t xml:space="preserve"> at this time. </w:t>
      </w:r>
    </w:p>
    <w:p w14:paraId="3BE0EDA8" w14:textId="77777777" w:rsidR="00FF1B0C" w:rsidRDefault="00FF1B0C">
      <w:pPr>
        <w:rPr>
          <w:rFonts w:ascii="Arial" w:hAnsi="Arial" w:cs="Arial"/>
          <w:i/>
          <w:iCs/>
          <w:highlight w:val="lightGray"/>
        </w:rPr>
      </w:pPr>
    </w:p>
    <w:p w14:paraId="45FC7BCA" w14:textId="11247162" w:rsidR="00B46D65" w:rsidRPr="006A12E8" w:rsidRDefault="00D21FB7" w:rsidP="006A12E8">
      <w:pPr>
        <w:rPr>
          <w:i/>
          <w:iCs/>
        </w:rPr>
      </w:pPr>
      <w:r w:rsidRPr="00D81451">
        <w:rPr>
          <w:rFonts w:ascii="Arial" w:hAnsi="Arial" w:cs="Arial"/>
          <w:i/>
          <w:iCs/>
          <w:highlight w:val="lightGray"/>
        </w:rPr>
        <w:t xml:space="preserve">In total, four </w:t>
      </w:r>
      <w:r w:rsidR="005918AD">
        <w:rPr>
          <w:rFonts w:ascii="Arial" w:hAnsi="Arial" w:cs="Arial"/>
          <w:i/>
          <w:iCs/>
          <w:highlight w:val="lightGray"/>
        </w:rPr>
        <w:t>subject</w:t>
      </w:r>
      <w:r w:rsidRPr="00D81451">
        <w:rPr>
          <w:rFonts w:ascii="Arial" w:hAnsi="Arial" w:cs="Arial"/>
          <w:i/>
          <w:iCs/>
          <w:highlight w:val="lightGray"/>
        </w:rPr>
        <w:t xml:space="preserve">s did not complete the study: two </w:t>
      </w:r>
      <w:r w:rsidR="005918AD">
        <w:rPr>
          <w:rFonts w:ascii="Arial" w:hAnsi="Arial" w:cs="Arial"/>
          <w:i/>
          <w:iCs/>
          <w:highlight w:val="lightGray"/>
        </w:rPr>
        <w:t>subject</w:t>
      </w:r>
      <w:r w:rsidRPr="00D81451">
        <w:rPr>
          <w:rFonts w:ascii="Arial" w:hAnsi="Arial" w:cs="Arial"/>
          <w:i/>
          <w:iCs/>
          <w:highlight w:val="lightGray"/>
        </w:rPr>
        <w:t xml:space="preserve">s were taken off treatment due to adverse events at Week 4 and Week 8 visits </w:t>
      </w:r>
      <w:proofErr w:type="gramStart"/>
      <w:r w:rsidRPr="00D81451">
        <w:rPr>
          <w:rFonts w:ascii="Arial" w:hAnsi="Arial" w:cs="Arial"/>
          <w:i/>
          <w:iCs/>
          <w:highlight w:val="lightGray"/>
        </w:rPr>
        <w:t>respectively, but</w:t>
      </w:r>
      <w:proofErr w:type="gramEnd"/>
      <w:r w:rsidRPr="00D81451">
        <w:rPr>
          <w:rFonts w:ascii="Arial" w:hAnsi="Arial" w:cs="Arial"/>
          <w:i/>
          <w:iCs/>
          <w:highlight w:val="lightGray"/>
        </w:rPr>
        <w:t xml:space="preserve"> completed all study visits for monitoring; one </w:t>
      </w:r>
      <w:r w:rsidR="005918AD">
        <w:rPr>
          <w:rFonts w:ascii="Arial" w:hAnsi="Arial" w:cs="Arial"/>
          <w:i/>
          <w:iCs/>
          <w:highlight w:val="lightGray"/>
        </w:rPr>
        <w:t>subject</w:t>
      </w:r>
      <w:r w:rsidRPr="00D81451">
        <w:rPr>
          <w:rFonts w:ascii="Arial" w:hAnsi="Arial" w:cs="Arial"/>
          <w:i/>
          <w:iCs/>
          <w:highlight w:val="lightGray"/>
        </w:rPr>
        <w:t xml:space="preserve"> withdrew from the study prior to Week 4 due to an adverse event; and one </w:t>
      </w:r>
      <w:r w:rsidR="005918AD">
        <w:rPr>
          <w:rFonts w:ascii="Arial" w:hAnsi="Arial" w:cs="Arial"/>
          <w:i/>
          <w:iCs/>
          <w:highlight w:val="lightGray"/>
        </w:rPr>
        <w:t>subject</w:t>
      </w:r>
      <w:r w:rsidRPr="00D81451">
        <w:rPr>
          <w:rFonts w:ascii="Arial" w:hAnsi="Arial" w:cs="Arial"/>
          <w:i/>
          <w:iCs/>
          <w:highlight w:val="lightGray"/>
        </w:rPr>
        <w:t xml:space="preserve"> was lost to follow-up after the Week 4 visit.</w:t>
      </w:r>
    </w:p>
    <w:p w14:paraId="72D348F3" w14:textId="77777777" w:rsidR="00A45419" w:rsidRPr="006A12E8" w:rsidRDefault="00A45419">
      <w:pPr>
        <w:rPr>
          <w:rFonts w:ascii="Arial" w:hAnsi="Arial" w:cs="Arial"/>
        </w:rPr>
      </w:pPr>
      <w:bookmarkStart w:id="17" w:name="h.4d34og8" w:colFirst="0" w:colLast="0"/>
      <w:bookmarkEnd w:id="17"/>
    </w:p>
    <w:p w14:paraId="2EA27D80" w14:textId="77777777" w:rsidR="00A45419" w:rsidRPr="006A12E8" w:rsidRDefault="00A45419">
      <w:pPr>
        <w:rPr>
          <w:rFonts w:ascii="Arial" w:hAnsi="Arial" w:cs="Arial"/>
        </w:rPr>
      </w:pPr>
    </w:p>
    <w:p w14:paraId="2AB56EA5" w14:textId="77777777" w:rsidR="00A45419" w:rsidRPr="00EB78AE" w:rsidRDefault="00000000">
      <w:pPr>
        <w:pStyle w:val="Heading2"/>
        <w:numPr>
          <w:ilvl w:val="1"/>
          <w:numId w:val="1"/>
        </w:numPr>
        <w:spacing w:before="0" w:after="0"/>
        <w:ind w:firstLine="360"/>
      </w:pPr>
      <w:bookmarkStart w:id="18" w:name="_Toc134089134"/>
      <w:bookmarkStart w:id="19" w:name="_Toc134181401"/>
      <w:bookmarkStart w:id="20" w:name="_Toc134430515"/>
      <w:r w:rsidRPr="00EB78AE">
        <w:t>Brief Description of Study Results</w:t>
      </w:r>
      <w:bookmarkEnd w:id="18"/>
      <w:bookmarkEnd w:id="19"/>
      <w:bookmarkEnd w:id="20"/>
      <w:r w:rsidRPr="00EB78AE">
        <w:t xml:space="preserve"> </w:t>
      </w:r>
    </w:p>
    <w:p w14:paraId="0D626CF0" w14:textId="4DE31518" w:rsidR="00A45419" w:rsidRPr="006A12E8" w:rsidRDefault="00000000">
      <w:pPr>
        <w:spacing w:after="240"/>
        <w:ind w:left="547"/>
        <w:rPr>
          <w:rFonts w:ascii="Arial" w:hAnsi="Arial" w:cs="Arial"/>
        </w:rPr>
      </w:pPr>
      <w:bookmarkStart w:id="21" w:name="h.2s8eyo1" w:colFirst="0" w:colLast="0"/>
      <w:bookmarkEnd w:id="21"/>
      <w:r w:rsidRPr="006A12E8">
        <w:rPr>
          <w:rFonts w:ascii="Arial" w:hAnsi="Arial" w:cs="Arial"/>
        </w:rPr>
        <w:t xml:space="preserve">No study results are available </w:t>
      </w:r>
      <w:proofErr w:type="gramStart"/>
      <w:r w:rsidR="007214F4">
        <w:rPr>
          <w:rFonts w:ascii="Arial" w:hAnsi="Arial" w:cs="Arial"/>
        </w:rPr>
        <w:t>at this time</w:t>
      </w:r>
      <w:proofErr w:type="gramEnd"/>
      <w:r w:rsidRPr="006A12E8">
        <w:rPr>
          <w:rFonts w:ascii="Arial" w:hAnsi="Arial" w:cs="Arial"/>
        </w:rPr>
        <w:t>.</w:t>
      </w:r>
    </w:p>
    <w:p w14:paraId="13F9E11F" w14:textId="1BAD125D" w:rsidR="00A45419" w:rsidRPr="006A12E8" w:rsidRDefault="00A45419">
      <w:pPr>
        <w:rPr>
          <w:rFonts w:ascii="Arial" w:hAnsi="Arial" w:cs="Arial"/>
        </w:rPr>
      </w:pPr>
    </w:p>
    <w:p w14:paraId="743E22FF" w14:textId="59A628B0" w:rsidR="00A45419" w:rsidRPr="00EB78AE" w:rsidRDefault="00EB78AE">
      <w:pPr>
        <w:pStyle w:val="Heading1"/>
        <w:numPr>
          <w:ilvl w:val="0"/>
          <w:numId w:val="1"/>
        </w:numPr>
        <w:spacing w:before="0" w:after="0"/>
      </w:pPr>
      <w:bookmarkStart w:id="22" w:name="h.17dp8vu" w:colFirst="0" w:colLast="0"/>
      <w:bookmarkStart w:id="23" w:name="_Toc134089135"/>
      <w:bookmarkStart w:id="24" w:name="_Toc134181402"/>
      <w:bookmarkStart w:id="25" w:name="_Toc134430516"/>
      <w:bookmarkEnd w:id="22"/>
      <w:r>
        <w:t>S</w:t>
      </w:r>
      <w:r w:rsidR="00000000" w:rsidRPr="00EB78AE">
        <w:t>ummary INFORMATION</w:t>
      </w:r>
      <w:bookmarkEnd w:id="23"/>
      <w:bookmarkEnd w:id="24"/>
      <w:bookmarkEnd w:id="25"/>
      <w:r w:rsidR="00FF1B0C">
        <w:t xml:space="preserve"> </w:t>
      </w:r>
    </w:p>
    <w:p w14:paraId="0ED18E72" w14:textId="77777777" w:rsidR="00A45419" w:rsidRPr="00EB78AE" w:rsidRDefault="00000000">
      <w:pPr>
        <w:pStyle w:val="Heading2"/>
        <w:numPr>
          <w:ilvl w:val="1"/>
          <w:numId w:val="1"/>
        </w:numPr>
        <w:spacing w:before="0" w:after="0"/>
        <w:ind w:firstLine="360"/>
      </w:pPr>
      <w:bookmarkStart w:id="26" w:name="h.3rdcrjn" w:colFirst="0" w:colLast="0"/>
      <w:bookmarkStart w:id="27" w:name="_Toc134089136"/>
      <w:bookmarkStart w:id="28" w:name="_Toc134181403"/>
      <w:bookmarkStart w:id="29" w:name="_Toc134430517"/>
      <w:bookmarkEnd w:id="26"/>
      <w:r w:rsidRPr="00EB78AE">
        <w:t>Adverse Events: Frequent and Serious</w:t>
      </w:r>
      <w:bookmarkEnd w:id="27"/>
      <w:bookmarkEnd w:id="28"/>
      <w:bookmarkEnd w:id="29"/>
    </w:p>
    <w:p w14:paraId="1EAD3132" w14:textId="77777777" w:rsidR="00F23F2F" w:rsidRDefault="00F23F2F">
      <w:pPr>
        <w:pStyle w:val="Heading1"/>
        <w:spacing w:before="0" w:after="0"/>
        <w:ind w:left="0" w:firstLine="0"/>
      </w:pPr>
    </w:p>
    <w:p w14:paraId="2E0D4141" w14:textId="05B11A5F" w:rsidR="00FF1B0C" w:rsidRPr="006A12E8" w:rsidRDefault="00FF1B0C" w:rsidP="006A12E8">
      <w:pPr>
        <w:pStyle w:val="Heading1"/>
        <w:spacing w:before="0" w:after="0"/>
        <w:ind w:left="0" w:firstLine="0"/>
        <w:rPr>
          <w:color w:val="0432FF"/>
        </w:rPr>
      </w:pPr>
      <w:r w:rsidRPr="006A12E8">
        <w:rPr>
          <w:color w:val="0432FF"/>
        </w:rPr>
        <w:t>Option 1</w:t>
      </w:r>
      <w:r w:rsidR="00F23F2F" w:rsidRPr="006A12E8">
        <w:rPr>
          <w:color w:val="0432FF"/>
        </w:rPr>
        <w:t>:</w:t>
      </w:r>
    </w:p>
    <w:p w14:paraId="18525DFE" w14:textId="77777777" w:rsidR="00A45419" w:rsidRPr="006A12E8" w:rsidRDefault="00000000">
      <w:pPr>
        <w:tabs>
          <w:tab w:val="left" w:pos="1080"/>
          <w:tab w:val="right" w:pos="8640"/>
        </w:tabs>
        <w:spacing w:before="120"/>
        <w:ind w:left="540"/>
        <w:rPr>
          <w:rFonts w:ascii="Arial" w:hAnsi="Arial" w:cs="Arial"/>
        </w:rPr>
      </w:pPr>
      <w:r w:rsidRPr="006A12E8">
        <w:rPr>
          <w:rFonts w:ascii="Arial" w:hAnsi="Arial" w:cs="Arial"/>
        </w:rPr>
        <w:t xml:space="preserve">Appendix A contains the following tables of coded adverse event data for the </w:t>
      </w:r>
      <w:r w:rsidRPr="006A12E8">
        <w:rPr>
          <w:rFonts w:ascii="Arial" w:hAnsi="Arial" w:cs="Arial"/>
          <w:highlight w:val="lightGray"/>
        </w:rPr>
        <w:t>AB0003</w:t>
      </w:r>
      <w:r w:rsidRPr="006A12E8">
        <w:rPr>
          <w:rFonts w:ascii="Arial" w:hAnsi="Arial" w:cs="Arial"/>
        </w:rPr>
        <w:t xml:space="preserve"> study, available as of </w:t>
      </w:r>
      <w:r w:rsidRPr="006A12E8">
        <w:rPr>
          <w:rFonts w:ascii="Arial" w:hAnsi="Arial" w:cs="Arial"/>
          <w:highlight w:val="lightGray"/>
        </w:rPr>
        <w:t>Date</w:t>
      </w:r>
      <w:r w:rsidRPr="006A12E8">
        <w:rPr>
          <w:rFonts w:ascii="Arial" w:hAnsi="Arial" w:cs="Arial"/>
        </w:rPr>
        <w:t>:</w:t>
      </w:r>
      <w:r w:rsidRPr="006A12E8">
        <w:rPr>
          <w:rFonts w:ascii="Arial" w:hAnsi="Arial" w:cs="Arial"/>
          <w:color w:val="221E1F"/>
        </w:rPr>
        <w:t xml:space="preserve"> </w:t>
      </w:r>
    </w:p>
    <w:p w14:paraId="2AECA40E" w14:textId="77777777" w:rsidR="00A45419" w:rsidRPr="006A12E8" w:rsidRDefault="00000000">
      <w:pPr>
        <w:numPr>
          <w:ilvl w:val="0"/>
          <w:numId w:val="2"/>
        </w:numPr>
        <w:tabs>
          <w:tab w:val="left" w:pos="540"/>
          <w:tab w:val="left" w:pos="1080"/>
          <w:tab w:val="right" w:pos="8640"/>
        </w:tabs>
        <w:ind w:left="540" w:firstLine="0"/>
        <w:rPr>
          <w:rFonts w:ascii="Arial" w:hAnsi="Arial" w:cs="Arial"/>
        </w:rPr>
      </w:pPr>
      <w:r w:rsidRPr="006A12E8">
        <w:rPr>
          <w:rFonts w:ascii="Arial" w:hAnsi="Arial" w:cs="Arial"/>
        </w:rPr>
        <w:t>Most Frequently Occurring Treatment Emergent Adverse Events</w:t>
      </w:r>
    </w:p>
    <w:p w14:paraId="535E6B33" w14:textId="77777777" w:rsidR="00A45419" w:rsidRPr="006A12E8" w:rsidRDefault="00000000">
      <w:pPr>
        <w:numPr>
          <w:ilvl w:val="0"/>
          <w:numId w:val="2"/>
        </w:numPr>
        <w:tabs>
          <w:tab w:val="left" w:pos="360"/>
          <w:tab w:val="left" w:pos="1080"/>
          <w:tab w:val="right" w:pos="8640"/>
        </w:tabs>
        <w:ind w:left="540" w:firstLine="0"/>
        <w:rPr>
          <w:rFonts w:ascii="Arial" w:hAnsi="Arial" w:cs="Arial"/>
        </w:rPr>
      </w:pPr>
      <w:r w:rsidRPr="006A12E8">
        <w:rPr>
          <w:rFonts w:ascii="Arial" w:hAnsi="Arial" w:cs="Arial"/>
        </w:rPr>
        <w:t>Incidence of Treatment Emergent Adverse Events</w:t>
      </w:r>
    </w:p>
    <w:p w14:paraId="6843739E" w14:textId="77777777" w:rsidR="00A45419" w:rsidRPr="006A12E8" w:rsidRDefault="00000000">
      <w:pPr>
        <w:numPr>
          <w:ilvl w:val="0"/>
          <w:numId w:val="2"/>
        </w:numPr>
        <w:tabs>
          <w:tab w:val="left" w:pos="360"/>
          <w:tab w:val="left" w:pos="1080"/>
          <w:tab w:val="right" w:pos="8640"/>
        </w:tabs>
        <w:ind w:left="540" w:firstLine="0"/>
        <w:rPr>
          <w:rFonts w:ascii="Arial" w:hAnsi="Arial" w:cs="Arial"/>
        </w:rPr>
      </w:pPr>
      <w:r w:rsidRPr="006A12E8">
        <w:rPr>
          <w:rFonts w:ascii="Arial" w:hAnsi="Arial" w:cs="Arial"/>
        </w:rPr>
        <w:t>Treatment Emergent Adverse Event Intensity</w:t>
      </w:r>
    </w:p>
    <w:p w14:paraId="7EB76A68" w14:textId="77777777" w:rsidR="00A45419" w:rsidRPr="006A12E8" w:rsidRDefault="00000000">
      <w:pPr>
        <w:numPr>
          <w:ilvl w:val="0"/>
          <w:numId w:val="2"/>
        </w:numPr>
        <w:tabs>
          <w:tab w:val="right" w:pos="8640"/>
        </w:tabs>
        <w:ind w:left="1080" w:hanging="540"/>
        <w:rPr>
          <w:rFonts w:ascii="Arial" w:hAnsi="Arial" w:cs="Arial"/>
        </w:rPr>
      </w:pPr>
      <w:r w:rsidRPr="006A12E8">
        <w:rPr>
          <w:rFonts w:ascii="Arial" w:hAnsi="Arial" w:cs="Arial"/>
        </w:rPr>
        <w:t xml:space="preserve">Incidence of Treatment Emergent Serious Adverse </w:t>
      </w:r>
      <w:proofErr w:type="gramStart"/>
      <w:r w:rsidRPr="006A12E8">
        <w:rPr>
          <w:rFonts w:ascii="Arial" w:hAnsi="Arial" w:cs="Arial"/>
        </w:rPr>
        <w:t>Experiences  -</w:t>
      </w:r>
      <w:proofErr w:type="gramEnd"/>
      <w:r w:rsidRPr="006A12E8">
        <w:rPr>
          <w:rFonts w:ascii="Arial" w:hAnsi="Arial" w:cs="Arial"/>
        </w:rPr>
        <w:t xml:space="preserve"> OR - Serious Adverse Experience (SAE) Narrative Summaries</w:t>
      </w:r>
    </w:p>
    <w:p w14:paraId="5D7A1B34" w14:textId="658206E5" w:rsidR="00A45419" w:rsidRPr="006A12E8" w:rsidRDefault="00000000">
      <w:pPr>
        <w:tabs>
          <w:tab w:val="left" w:pos="1080"/>
          <w:tab w:val="right" w:pos="8640"/>
        </w:tabs>
        <w:spacing w:before="240"/>
        <w:ind w:left="540"/>
        <w:rPr>
          <w:rFonts w:ascii="Arial" w:hAnsi="Arial" w:cs="Arial"/>
        </w:rPr>
      </w:pPr>
      <w:r w:rsidRPr="006A12E8">
        <w:rPr>
          <w:rFonts w:ascii="Arial" w:hAnsi="Arial" w:cs="Arial"/>
        </w:rPr>
        <w:t xml:space="preserve">The medical monitor sees </w:t>
      </w:r>
      <w:r w:rsidRPr="006A12E8">
        <w:rPr>
          <w:rFonts w:ascii="Arial" w:hAnsi="Arial" w:cs="Arial"/>
          <w:highlight w:val="lightGray"/>
        </w:rPr>
        <w:t>no</w:t>
      </w:r>
      <w:r w:rsidRPr="006A12E8">
        <w:rPr>
          <w:rFonts w:ascii="Arial" w:hAnsi="Arial" w:cs="Arial"/>
        </w:rPr>
        <w:t xml:space="preserve"> concerning trends in the </w:t>
      </w:r>
      <w:r w:rsidR="000A0943">
        <w:rPr>
          <w:rFonts w:ascii="Arial" w:hAnsi="Arial" w:cs="Arial"/>
        </w:rPr>
        <w:t>adverse events (</w:t>
      </w:r>
      <w:r w:rsidRPr="006A12E8">
        <w:rPr>
          <w:rFonts w:ascii="Arial" w:hAnsi="Arial" w:cs="Arial"/>
        </w:rPr>
        <w:t>AEs</w:t>
      </w:r>
      <w:r w:rsidR="000A0943">
        <w:rPr>
          <w:rFonts w:ascii="Arial" w:hAnsi="Arial" w:cs="Arial"/>
        </w:rPr>
        <w:t>)</w:t>
      </w:r>
      <w:r w:rsidRPr="006A12E8">
        <w:rPr>
          <w:rFonts w:ascii="Arial" w:hAnsi="Arial" w:cs="Arial"/>
        </w:rPr>
        <w:t xml:space="preserve"> by severity or incidence.  The AEs are </w:t>
      </w:r>
      <w:proofErr w:type="gramStart"/>
      <w:r w:rsidRPr="006A12E8">
        <w:rPr>
          <w:rFonts w:ascii="Arial" w:hAnsi="Arial" w:cs="Arial"/>
        </w:rPr>
        <w:t>similar to</w:t>
      </w:r>
      <w:proofErr w:type="gramEnd"/>
      <w:r w:rsidRPr="006A12E8">
        <w:rPr>
          <w:rFonts w:ascii="Arial" w:hAnsi="Arial" w:cs="Arial"/>
        </w:rPr>
        <w:t xml:space="preserve"> other </w:t>
      </w:r>
      <w:r w:rsidRPr="006A12E8">
        <w:rPr>
          <w:rFonts w:ascii="Arial" w:hAnsi="Arial" w:cs="Arial"/>
          <w:highlight w:val="lightGray"/>
        </w:rPr>
        <w:t>disease or condition</w:t>
      </w:r>
      <w:r w:rsidRPr="006A12E8">
        <w:rPr>
          <w:rFonts w:ascii="Arial" w:hAnsi="Arial" w:cs="Arial"/>
        </w:rPr>
        <w:t xml:space="preserve"> studies of similar duration. </w:t>
      </w:r>
    </w:p>
    <w:p w14:paraId="30728ACF" w14:textId="764D5C97" w:rsidR="00A45419" w:rsidRPr="006A12E8" w:rsidRDefault="00000000">
      <w:pPr>
        <w:tabs>
          <w:tab w:val="left" w:pos="1080"/>
          <w:tab w:val="right" w:pos="8640"/>
        </w:tabs>
        <w:spacing w:before="120"/>
        <w:ind w:left="540"/>
        <w:rPr>
          <w:rFonts w:ascii="Arial" w:hAnsi="Arial" w:cs="Arial"/>
        </w:rPr>
      </w:pPr>
      <w:bookmarkStart w:id="30" w:name="h.26in1rg" w:colFirst="0" w:colLast="0"/>
      <w:bookmarkEnd w:id="30"/>
      <w:r w:rsidRPr="006A12E8">
        <w:rPr>
          <w:rFonts w:ascii="Arial" w:hAnsi="Arial" w:cs="Arial"/>
          <w:highlight w:val="lightGray"/>
        </w:rPr>
        <w:t>Number</w:t>
      </w:r>
      <w:r w:rsidRPr="006A12E8">
        <w:rPr>
          <w:rFonts w:ascii="Arial" w:hAnsi="Arial" w:cs="Arial"/>
        </w:rPr>
        <w:t xml:space="preserve"> SAE Reports were received during this reporting </w:t>
      </w:r>
      <w:r w:rsidR="006C4019">
        <w:rPr>
          <w:rFonts w:ascii="Arial" w:hAnsi="Arial" w:cs="Arial"/>
        </w:rPr>
        <w:t>period</w:t>
      </w:r>
      <w:r w:rsidRPr="006A12E8">
        <w:rPr>
          <w:rFonts w:ascii="Arial" w:hAnsi="Arial" w:cs="Arial"/>
        </w:rPr>
        <w:t xml:space="preserve">.  </w:t>
      </w:r>
      <w:r w:rsidRPr="006A12E8">
        <w:rPr>
          <w:rFonts w:ascii="Arial" w:hAnsi="Arial" w:cs="Arial"/>
          <w:highlight w:val="lightGray"/>
        </w:rPr>
        <w:t>All</w:t>
      </w:r>
      <w:r w:rsidRPr="006A12E8">
        <w:rPr>
          <w:rFonts w:ascii="Arial" w:hAnsi="Arial" w:cs="Arial"/>
        </w:rPr>
        <w:t xml:space="preserve"> were classified as unrelated to study drug by both the medical monitor and the site investigator.  </w:t>
      </w:r>
    </w:p>
    <w:p w14:paraId="3543F6C6" w14:textId="77777777" w:rsidR="00A45419" w:rsidRPr="006A12E8" w:rsidRDefault="00A45419">
      <w:pPr>
        <w:rPr>
          <w:rFonts w:ascii="Arial" w:hAnsi="Arial" w:cs="Arial"/>
        </w:rPr>
      </w:pPr>
    </w:p>
    <w:p w14:paraId="0B5EE007" w14:textId="4D5E5A76" w:rsidR="00A45419" w:rsidRPr="006A12E8" w:rsidRDefault="00FF1B0C">
      <w:pPr>
        <w:spacing w:after="360"/>
        <w:rPr>
          <w:rFonts w:ascii="Arial" w:hAnsi="Arial" w:cs="Arial"/>
          <w:color w:val="0432FF"/>
        </w:rPr>
      </w:pPr>
      <w:r w:rsidRPr="006A12E8">
        <w:rPr>
          <w:rFonts w:ascii="Arial" w:hAnsi="Arial" w:cs="Arial"/>
          <w:b/>
          <w:color w:val="0432FF"/>
        </w:rPr>
        <w:t>Option 2</w:t>
      </w:r>
      <w:r w:rsidR="00F23F2F" w:rsidRPr="006A12E8">
        <w:rPr>
          <w:rFonts w:ascii="Arial" w:hAnsi="Arial" w:cs="Arial"/>
          <w:b/>
          <w:color w:val="0432FF"/>
        </w:rPr>
        <w:t xml:space="preserve"> (</w:t>
      </w:r>
      <w:r w:rsidR="00000000" w:rsidRPr="006A12E8">
        <w:rPr>
          <w:rFonts w:ascii="Arial" w:hAnsi="Arial" w:cs="Arial"/>
          <w:b/>
          <w:color w:val="0432FF"/>
        </w:rPr>
        <w:t>if the listing is short and can fit onto one page</w:t>
      </w:r>
      <w:r w:rsidR="00F23F2F" w:rsidRPr="006A12E8">
        <w:rPr>
          <w:rFonts w:ascii="Arial" w:hAnsi="Arial" w:cs="Arial"/>
          <w:b/>
          <w:color w:val="0432FF"/>
        </w:rPr>
        <w:t>)</w:t>
      </w:r>
      <w:r w:rsidR="00000000" w:rsidRPr="006A12E8">
        <w:rPr>
          <w:rFonts w:ascii="Arial" w:hAnsi="Arial" w:cs="Arial"/>
          <w:b/>
          <w:color w:val="0432FF"/>
        </w:rPr>
        <w:t>:</w:t>
      </w:r>
      <w:r w:rsidRPr="006A12E8">
        <w:rPr>
          <w:rFonts w:ascii="Arial" w:hAnsi="Arial" w:cs="Arial"/>
          <w:b/>
          <w:color w:val="0432FF"/>
        </w:rPr>
        <w:t xml:space="preserve"> </w:t>
      </w:r>
    </w:p>
    <w:p w14:paraId="3954F324" w14:textId="3788E3D1" w:rsidR="003D6BE0" w:rsidRPr="006A12E8" w:rsidRDefault="00000000">
      <w:pPr>
        <w:spacing w:after="240"/>
        <w:ind w:left="547"/>
        <w:rPr>
          <w:rFonts w:ascii="Arial" w:hAnsi="Arial" w:cs="Arial"/>
        </w:rPr>
      </w:pPr>
      <w:r w:rsidRPr="006A12E8">
        <w:rPr>
          <w:rFonts w:ascii="Arial" w:hAnsi="Arial" w:cs="Arial"/>
        </w:rPr>
        <w:t xml:space="preserve">Adverse events (AE) reported during this reporting period for the </w:t>
      </w:r>
      <w:r w:rsidRPr="006A12E8">
        <w:rPr>
          <w:rFonts w:ascii="Arial" w:hAnsi="Arial" w:cs="Arial"/>
          <w:highlight w:val="lightGray"/>
        </w:rPr>
        <w:t>AB0003</w:t>
      </w:r>
      <w:r w:rsidRPr="006A12E8">
        <w:rPr>
          <w:rFonts w:ascii="Arial" w:hAnsi="Arial" w:cs="Arial"/>
        </w:rPr>
        <w:t xml:space="preserve"> study are presented in Table </w:t>
      </w:r>
      <w:r w:rsidRPr="006A12E8">
        <w:rPr>
          <w:rFonts w:ascii="Arial" w:hAnsi="Arial" w:cs="Arial"/>
          <w:highlight w:val="lightGray"/>
        </w:rPr>
        <w:t>X</w:t>
      </w:r>
      <w:r w:rsidRPr="006A12E8">
        <w:rPr>
          <w:rFonts w:ascii="Arial" w:hAnsi="Arial" w:cs="Arial"/>
        </w:rPr>
        <w:t xml:space="preserve"> below.</w:t>
      </w:r>
    </w:p>
    <w:p w14:paraId="10B82505" w14:textId="77777777" w:rsidR="00A45419" w:rsidRPr="00EB78AE" w:rsidRDefault="00000000">
      <w:pPr>
        <w:pStyle w:val="Heading2"/>
        <w:numPr>
          <w:ilvl w:val="1"/>
          <w:numId w:val="1"/>
        </w:numPr>
        <w:spacing w:before="0" w:after="0"/>
        <w:ind w:firstLine="360"/>
      </w:pPr>
      <w:bookmarkStart w:id="31" w:name="_Toc134089137"/>
      <w:bookmarkStart w:id="32" w:name="_Toc134181404"/>
      <w:bookmarkStart w:id="33" w:name="_Toc134430518"/>
      <w:r w:rsidRPr="00EB78AE">
        <w:t>Summary of IND Safety Reports</w:t>
      </w:r>
      <w:bookmarkEnd w:id="31"/>
      <w:bookmarkEnd w:id="32"/>
      <w:bookmarkEnd w:id="33"/>
    </w:p>
    <w:p w14:paraId="294FBE67" w14:textId="77777777" w:rsidR="00F23F2F" w:rsidRDefault="00F23F2F">
      <w:pPr>
        <w:pStyle w:val="Heading1"/>
        <w:spacing w:before="0" w:after="0"/>
        <w:ind w:left="0" w:firstLine="0"/>
      </w:pPr>
      <w:bookmarkStart w:id="34" w:name="h.35nkun2" w:colFirst="0" w:colLast="0"/>
      <w:bookmarkEnd w:id="34"/>
    </w:p>
    <w:p w14:paraId="4A31BC94" w14:textId="7CEEFC43" w:rsidR="00FF1B0C" w:rsidRDefault="00FF1B0C">
      <w:pPr>
        <w:pStyle w:val="Heading1"/>
        <w:spacing w:before="0" w:after="0"/>
        <w:ind w:left="0" w:firstLine="0"/>
        <w:rPr>
          <w:color w:val="0432FF"/>
        </w:rPr>
      </w:pPr>
      <w:r w:rsidRPr="006A12E8">
        <w:rPr>
          <w:color w:val="0432FF"/>
        </w:rPr>
        <w:t>Option 1</w:t>
      </w:r>
      <w:r w:rsidR="00F23F2F" w:rsidRPr="006A12E8">
        <w:rPr>
          <w:color w:val="0432FF"/>
        </w:rPr>
        <w:t>:</w:t>
      </w:r>
    </w:p>
    <w:p w14:paraId="408BE8E5" w14:textId="77777777" w:rsidR="00F23F2F" w:rsidRPr="00F23F2F" w:rsidRDefault="00F23F2F" w:rsidP="006A12E8"/>
    <w:p w14:paraId="0370EC50" w14:textId="0E19F3A7" w:rsidR="00A45419" w:rsidRPr="006A12E8" w:rsidRDefault="00000000">
      <w:pPr>
        <w:spacing w:after="240"/>
        <w:ind w:left="547"/>
        <w:rPr>
          <w:rFonts w:ascii="Arial" w:hAnsi="Arial" w:cs="Arial"/>
        </w:rPr>
      </w:pPr>
      <w:r w:rsidRPr="006A12E8">
        <w:rPr>
          <w:rFonts w:ascii="Arial" w:hAnsi="Arial" w:cs="Arial"/>
        </w:rPr>
        <w:t xml:space="preserve">During this reporting period, no serious adverse experiences resulted in the submission of an IND Safety Report in the </w:t>
      </w:r>
      <w:r w:rsidRPr="006A12E8">
        <w:rPr>
          <w:rFonts w:ascii="Arial" w:hAnsi="Arial" w:cs="Arial"/>
          <w:highlight w:val="lightGray"/>
        </w:rPr>
        <w:t>AB0003</w:t>
      </w:r>
      <w:r w:rsidRPr="006A12E8">
        <w:rPr>
          <w:rFonts w:ascii="Arial" w:hAnsi="Arial" w:cs="Arial"/>
        </w:rPr>
        <w:t xml:space="preserve"> study.</w:t>
      </w:r>
    </w:p>
    <w:p w14:paraId="12CAA9E7" w14:textId="77777777" w:rsidR="00FF1B0C" w:rsidRDefault="00FF1B0C" w:rsidP="00FF1B0C">
      <w:pPr>
        <w:pStyle w:val="Heading1"/>
        <w:spacing w:before="0" w:after="0"/>
        <w:ind w:left="0" w:firstLine="0"/>
      </w:pPr>
      <w:bookmarkStart w:id="35" w:name="h.1ksv4uv" w:colFirst="0" w:colLast="0"/>
      <w:bookmarkEnd w:id="35"/>
    </w:p>
    <w:p w14:paraId="651B7EAB" w14:textId="09E465C3" w:rsidR="00FF1B0C" w:rsidRDefault="00FF1B0C">
      <w:pPr>
        <w:pStyle w:val="Heading1"/>
        <w:spacing w:before="0" w:after="0"/>
        <w:ind w:left="0" w:firstLine="0"/>
        <w:rPr>
          <w:color w:val="0432FF"/>
        </w:rPr>
      </w:pPr>
      <w:r w:rsidRPr="006A12E8">
        <w:rPr>
          <w:color w:val="0432FF"/>
        </w:rPr>
        <w:t>Option 2</w:t>
      </w:r>
      <w:r w:rsidR="00F23F2F" w:rsidRPr="006A12E8">
        <w:rPr>
          <w:color w:val="0432FF"/>
        </w:rPr>
        <w:t>:</w:t>
      </w:r>
    </w:p>
    <w:p w14:paraId="73E8E613" w14:textId="77777777" w:rsidR="00F23F2F" w:rsidRPr="00F23F2F" w:rsidRDefault="00F23F2F" w:rsidP="006A12E8"/>
    <w:p w14:paraId="44666D10" w14:textId="6702AB93" w:rsidR="00A45419" w:rsidRPr="006A12E8" w:rsidRDefault="00000000">
      <w:pPr>
        <w:spacing w:after="240"/>
        <w:ind w:left="547"/>
        <w:rPr>
          <w:rFonts w:ascii="Arial" w:hAnsi="Arial" w:cs="Arial"/>
        </w:rPr>
      </w:pPr>
      <w:bookmarkStart w:id="36" w:name="h.44sinio" w:colFirst="0" w:colLast="0"/>
      <w:bookmarkEnd w:id="36"/>
      <w:r w:rsidRPr="006A12E8">
        <w:rPr>
          <w:rFonts w:ascii="Arial" w:hAnsi="Arial" w:cs="Arial"/>
        </w:rPr>
        <w:t xml:space="preserve">During this reporting period, a total of # SAEs resulted in the submission of an IND Safety Report.  # follow-up Safety Reports (Serial No. </w:t>
      </w:r>
      <w:r w:rsidR="00196B02">
        <w:rPr>
          <w:rFonts w:ascii="Arial" w:hAnsi="Arial" w:cs="Arial"/>
        </w:rPr>
        <w:t>#</w:t>
      </w:r>
      <w:r w:rsidRPr="006A12E8">
        <w:rPr>
          <w:rFonts w:ascii="Arial" w:hAnsi="Arial" w:cs="Arial"/>
        </w:rPr>
        <w:t>###;</w:t>
      </w:r>
      <w:r w:rsidR="00196B02">
        <w:rPr>
          <w:rFonts w:ascii="Arial" w:hAnsi="Arial" w:cs="Arial"/>
        </w:rPr>
        <w:t xml:space="preserve"> </w:t>
      </w:r>
      <w:r w:rsidRPr="006A12E8">
        <w:rPr>
          <w:rFonts w:ascii="Arial" w:hAnsi="Arial" w:cs="Arial"/>
        </w:rPr>
        <w:t>mm/dd/</w:t>
      </w:r>
      <w:proofErr w:type="spellStart"/>
      <w:r w:rsidRPr="006A12E8">
        <w:rPr>
          <w:rFonts w:ascii="Arial" w:hAnsi="Arial" w:cs="Arial"/>
        </w:rPr>
        <w:t>yyyy</w:t>
      </w:r>
      <w:proofErr w:type="spellEnd"/>
      <w:r w:rsidRPr="006A12E8">
        <w:rPr>
          <w:rFonts w:ascii="Arial" w:hAnsi="Arial" w:cs="Arial"/>
        </w:rPr>
        <w:t>) was/were also submitted.</w:t>
      </w:r>
    </w:p>
    <w:p w14:paraId="2872CEC3" w14:textId="77777777" w:rsidR="00A45419" w:rsidRPr="006A12E8" w:rsidRDefault="00A45419">
      <w:pPr>
        <w:rPr>
          <w:rFonts w:ascii="Arial" w:hAnsi="Arial" w:cs="Arial"/>
        </w:rPr>
      </w:pPr>
    </w:p>
    <w:p w14:paraId="5772E169" w14:textId="77777777" w:rsidR="00A45419" w:rsidRPr="00EB78AE" w:rsidRDefault="00000000">
      <w:pPr>
        <w:pStyle w:val="Heading2"/>
        <w:numPr>
          <w:ilvl w:val="1"/>
          <w:numId w:val="1"/>
        </w:numPr>
        <w:spacing w:before="0" w:after="0"/>
        <w:ind w:firstLine="360"/>
      </w:pPr>
      <w:bookmarkStart w:id="37" w:name="h.2jxsxqh" w:colFirst="0" w:colLast="0"/>
      <w:bookmarkStart w:id="38" w:name="_Toc134089138"/>
      <w:bookmarkStart w:id="39" w:name="_Toc134181405"/>
      <w:bookmarkStart w:id="40" w:name="_Toc134430519"/>
      <w:bookmarkEnd w:id="37"/>
      <w:r w:rsidRPr="00EB78AE">
        <w:t>Study Subject Deaths</w:t>
      </w:r>
      <w:bookmarkEnd w:id="38"/>
      <w:bookmarkEnd w:id="39"/>
      <w:bookmarkEnd w:id="40"/>
    </w:p>
    <w:p w14:paraId="28D6A902" w14:textId="46E409ED" w:rsidR="00F23F2F" w:rsidRDefault="00F23F2F">
      <w:pPr>
        <w:pStyle w:val="Heading1"/>
        <w:spacing w:before="0" w:after="0"/>
        <w:ind w:left="0" w:firstLine="0"/>
      </w:pPr>
      <w:bookmarkStart w:id="41" w:name="h.z337ya" w:colFirst="0" w:colLast="0"/>
      <w:bookmarkEnd w:id="41"/>
    </w:p>
    <w:p w14:paraId="24F8B5E1" w14:textId="355DA7F5" w:rsidR="00FF1B0C" w:rsidRPr="006A12E8" w:rsidRDefault="00FF1B0C">
      <w:pPr>
        <w:pStyle w:val="Heading1"/>
        <w:spacing w:before="0" w:after="0"/>
        <w:ind w:left="0" w:firstLine="0"/>
        <w:rPr>
          <w:color w:val="0432FF"/>
        </w:rPr>
      </w:pPr>
      <w:r w:rsidRPr="006A12E8">
        <w:rPr>
          <w:color w:val="0432FF"/>
        </w:rPr>
        <w:t>Option 1</w:t>
      </w:r>
      <w:r w:rsidR="00F23F2F" w:rsidRPr="006A12E8">
        <w:rPr>
          <w:color w:val="0432FF"/>
        </w:rPr>
        <w:t>:</w:t>
      </w:r>
    </w:p>
    <w:p w14:paraId="28ECC1DC" w14:textId="77777777" w:rsidR="00F23F2F" w:rsidRPr="00F23F2F" w:rsidRDefault="00F23F2F" w:rsidP="006A12E8"/>
    <w:p w14:paraId="6D3E596D" w14:textId="65013A31" w:rsidR="00A45419" w:rsidRPr="006A12E8" w:rsidRDefault="00000000">
      <w:pPr>
        <w:spacing w:after="240"/>
        <w:ind w:left="547"/>
        <w:rPr>
          <w:rFonts w:ascii="Arial" w:hAnsi="Arial" w:cs="Arial"/>
        </w:rPr>
      </w:pPr>
      <w:r w:rsidRPr="006A12E8">
        <w:rPr>
          <w:rFonts w:ascii="Arial" w:hAnsi="Arial" w:cs="Arial"/>
        </w:rPr>
        <w:t xml:space="preserve">No </w:t>
      </w:r>
      <w:r w:rsidR="005918AD">
        <w:rPr>
          <w:rFonts w:ascii="Arial" w:hAnsi="Arial" w:cs="Arial"/>
        </w:rPr>
        <w:t>subject</w:t>
      </w:r>
      <w:r w:rsidR="005918AD" w:rsidRPr="006A12E8">
        <w:rPr>
          <w:rFonts w:ascii="Arial" w:hAnsi="Arial" w:cs="Arial"/>
        </w:rPr>
        <w:t xml:space="preserve"> </w:t>
      </w:r>
      <w:r w:rsidRPr="006A12E8">
        <w:rPr>
          <w:rFonts w:ascii="Arial" w:hAnsi="Arial" w:cs="Arial"/>
        </w:rPr>
        <w:t xml:space="preserve">deaths were reported for the </w:t>
      </w:r>
      <w:r w:rsidRPr="006A12E8">
        <w:rPr>
          <w:rFonts w:ascii="Arial" w:hAnsi="Arial" w:cs="Arial"/>
          <w:highlight w:val="lightGray"/>
        </w:rPr>
        <w:t>AB0003</w:t>
      </w:r>
      <w:r w:rsidRPr="006A12E8">
        <w:rPr>
          <w:rFonts w:ascii="Arial" w:hAnsi="Arial" w:cs="Arial"/>
        </w:rPr>
        <w:t xml:space="preserve"> study during this reporting period.</w:t>
      </w:r>
    </w:p>
    <w:p w14:paraId="3EBBCD9C" w14:textId="6A73614A" w:rsidR="00FF1B0C" w:rsidRPr="006A12E8" w:rsidRDefault="00FF1B0C">
      <w:pPr>
        <w:pStyle w:val="Heading1"/>
        <w:spacing w:before="0" w:after="0"/>
        <w:ind w:left="0" w:firstLine="0"/>
        <w:rPr>
          <w:color w:val="0432FF"/>
        </w:rPr>
      </w:pPr>
      <w:r w:rsidRPr="006A12E8">
        <w:rPr>
          <w:color w:val="0432FF"/>
        </w:rPr>
        <w:t>Option 2</w:t>
      </w:r>
      <w:r w:rsidR="00F23F2F" w:rsidRPr="006A12E8">
        <w:rPr>
          <w:color w:val="0432FF"/>
        </w:rPr>
        <w:t>:</w:t>
      </w:r>
    </w:p>
    <w:p w14:paraId="25CC335A" w14:textId="77777777" w:rsidR="00F23F2F" w:rsidRPr="00F23F2F" w:rsidRDefault="00F23F2F" w:rsidP="006A12E8"/>
    <w:p w14:paraId="00B35356" w14:textId="7115E7DF" w:rsidR="00A45419" w:rsidRDefault="00000000" w:rsidP="005918AD">
      <w:pPr>
        <w:tabs>
          <w:tab w:val="left" w:pos="3900"/>
        </w:tabs>
        <w:spacing w:after="240"/>
        <w:ind w:left="547"/>
        <w:rPr>
          <w:rFonts w:ascii="Arial" w:hAnsi="Arial" w:cs="Arial"/>
        </w:rPr>
      </w:pPr>
      <w:bookmarkStart w:id="42" w:name="h.3j2qqm3" w:colFirst="0" w:colLast="0"/>
      <w:bookmarkEnd w:id="42"/>
      <w:r w:rsidRPr="006A12E8">
        <w:rPr>
          <w:rFonts w:ascii="Arial" w:hAnsi="Arial" w:cs="Arial"/>
        </w:rPr>
        <w:t xml:space="preserve">A summary of </w:t>
      </w:r>
      <w:r w:rsidR="005918AD">
        <w:rPr>
          <w:rFonts w:ascii="Arial" w:hAnsi="Arial" w:cs="Arial"/>
        </w:rPr>
        <w:t>subject</w:t>
      </w:r>
      <w:r w:rsidR="005918AD" w:rsidRPr="006A12E8">
        <w:rPr>
          <w:rFonts w:ascii="Arial" w:hAnsi="Arial" w:cs="Arial"/>
        </w:rPr>
        <w:t xml:space="preserve"> </w:t>
      </w:r>
      <w:r w:rsidRPr="006A12E8">
        <w:rPr>
          <w:rFonts w:ascii="Arial" w:hAnsi="Arial" w:cs="Arial"/>
        </w:rPr>
        <w:t xml:space="preserve">deaths for the </w:t>
      </w:r>
      <w:r w:rsidRPr="006A12E8">
        <w:rPr>
          <w:rFonts w:ascii="Arial" w:hAnsi="Arial" w:cs="Arial"/>
          <w:highlight w:val="lightGray"/>
        </w:rPr>
        <w:t>AB0003</w:t>
      </w:r>
      <w:r w:rsidRPr="006A12E8">
        <w:rPr>
          <w:rFonts w:ascii="Arial" w:hAnsi="Arial" w:cs="Arial"/>
        </w:rPr>
        <w:t xml:space="preserve"> study during this reporting period is presented in Table </w:t>
      </w:r>
      <w:r w:rsidRPr="006A12E8">
        <w:rPr>
          <w:rFonts w:ascii="Arial" w:hAnsi="Arial" w:cs="Arial"/>
          <w:highlight w:val="lightGray"/>
        </w:rPr>
        <w:t>X</w:t>
      </w:r>
      <w:r w:rsidRPr="006A12E8">
        <w:rPr>
          <w:rFonts w:ascii="Arial" w:hAnsi="Arial" w:cs="Arial"/>
        </w:rPr>
        <w:t>.</w:t>
      </w:r>
      <w:r w:rsidR="005918AD">
        <w:rPr>
          <w:rFonts w:ascii="Arial" w:hAnsi="Arial" w:cs="Arial"/>
        </w:rPr>
        <w:t xml:space="preserve"> </w:t>
      </w:r>
    </w:p>
    <w:p w14:paraId="3978C0D9" w14:textId="50EEEAB1" w:rsidR="005918AD" w:rsidRPr="006A12E8" w:rsidRDefault="005918AD" w:rsidP="006A12E8">
      <w:pPr>
        <w:tabs>
          <w:tab w:val="left" w:pos="3900"/>
        </w:tabs>
        <w:spacing w:after="240"/>
        <w:ind w:left="547"/>
        <w:jc w:val="center"/>
        <w:rPr>
          <w:rFonts w:ascii="Arial" w:hAnsi="Arial" w:cs="Arial"/>
        </w:rPr>
      </w:pPr>
      <w:r w:rsidRPr="006A12E8">
        <w:rPr>
          <w:rFonts w:ascii="Arial" w:hAnsi="Arial" w:cs="Arial"/>
          <w:b/>
          <w:bCs/>
        </w:rPr>
        <w:t xml:space="preserve">Table </w:t>
      </w:r>
      <w:r w:rsidRPr="006A12E8">
        <w:rPr>
          <w:rFonts w:ascii="Arial" w:hAnsi="Arial" w:cs="Arial"/>
          <w:b/>
          <w:bCs/>
          <w:highlight w:val="lightGray"/>
        </w:rPr>
        <w:t>X</w:t>
      </w:r>
      <w:r w:rsidRPr="006A12E8">
        <w:rPr>
          <w:rFonts w:ascii="Arial" w:hAnsi="Arial" w:cs="Arial"/>
          <w:b/>
          <w:bCs/>
        </w:rPr>
        <w:t xml:space="preserve">. </w:t>
      </w:r>
      <w:r w:rsidR="006A7E46" w:rsidRPr="006A12E8">
        <w:rPr>
          <w:rFonts w:ascii="Arial" w:hAnsi="Arial" w:cs="Arial"/>
          <w:b/>
          <w:bCs/>
        </w:rPr>
        <w:t>Summary of Subject Deaths</w:t>
      </w:r>
    </w:p>
    <w:tbl>
      <w:tblPr>
        <w:tblStyle w:val="TableGrid"/>
        <w:tblW w:w="0" w:type="auto"/>
        <w:tblInd w:w="547" w:type="dxa"/>
        <w:tblLook w:val="04A0" w:firstRow="1" w:lastRow="0" w:firstColumn="1" w:lastColumn="0" w:noHBand="0" w:noVBand="1"/>
      </w:tblPr>
      <w:tblGrid>
        <w:gridCol w:w="1011"/>
        <w:gridCol w:w="1365"/>
        <w:gridCol w:w="1256"/>
        <w:gridCol w:w="5171"/>
      </w:tblGrid>
      <w:tr w:rsidR="003240A0" w14:paraId="1AFAD3ED" w14:textId="77777777" w:rsidTr="006A12E8">
        <w:tc>
          <w:tcPr>
            <w:tcW w:w="1011" w:type="dxa"/>
          </w:tcPr>
          <w:p w14:paraId="1646832F" w14:textId="2641CB97" w:rsidR="003240A0" w:rsidRPr="006A12E8" w:rsidRDefault="003240A0">
            <w:pPr>
              <w:tabs>
                <w:tab w:val="left" w:pos="3900"/>
              </w:tabs>
              <w:spacing w:after="240"/>
              <w:rPr>
                <w:rFonts w:ascii="Arial" w:hAnsi="Arial" w:cs="Arial"/>
                <w:b/>
                <w:bCs/>
                <w:sz w:val="22"/>
                <w:szCs w:val="22"/>
              </w:rPr>
            </w:pPr>
            <w:r w:rsidRPr="006A12E8">
              <w:rPr>
                <w:rFonts w:ascii="Arial" w:hAnsi="Arial" w:cs="Arial"/>
                <w:b/>
                <w:bCs/>
                <w:sz w:val="22"/>
                <w:szCs w:val="22"/>
              </w:rPr>
              <w:t>Subject ID</w:t>
            </w:r>
          </w:p>
        </w:tc>
        <w:tc>
          <w:tcPr>
            <w:tcW w:w="1317" w:type="dxa"/>
          </w:tcPr>
          <w:p w14:paraId="3EE892FE" w14:textId="64718A08" w:rsidR="003240A0" w:rsidRPr="003240A0" w:rsidRDefault="003240A0">
            <w:pPr>
              <w:tabs>
                <w:tab w:val="left" w:pos="3900"/>
              </w:tabs>
              <w:spacing w:after="240"/>
              <w:rPr>
                <w:rFonts w:ascii="Arial" w:hAnsi="Arial" w:cs="Arial"/>
                <w:b/>
                <w:bCs/>
                <w:sz w:val="22"/>
                <w:szCs w:val="22"/>
              </w:rPr>
            </w:pPr>
            <w:r>
              <w:rPr>
                <w:rFonts w:ascii="Arial" w:hAnsi="Arial" w:cs="Arial"/>
                <w:b/>
                <w:bCs/>
                <w:sz w:val="22"/>
                <w:szCs w:val="22"/>
              </w:rPr>
              <w:t>Date of Enrollment</w:t>
            </w:r>
          </w:p>
        </w:tc>
        <w:tc>
          <w:tcPr>
            <w:tcW w:w="1260" w:type="dxa"/>
          </w:tcPr>
          <w:p w14:paraId="2A235135" w14:textId="711E9FE2" w:rsidR="003240A0" w:rsidRPr="006A12E8" w:rsidRDefault="003240A0">
            <w:pPr>
              <w:tabs>
                <w:tab w:val="left" w:pos="3900"/>
              </w:tabs>
              <w:spacing w:after="240"/>
              <w:rPr>
                <w:rFonts w:ascii="Arial" w:hAnsi="Arial" w:cs="Arial"/>
                <w:b/>
                <w:bCs/>
                <w:sz w:val="22"/>
                <w:szCs w:val="22"/>
              </w:rPr>
            </w:pPr>
            <w:r w:rsidRPr="006A12E8">
              <w:rPr>
                <w:rFonts w:ascii="Arial" w:hAnsi="Arial" w:cs="Arial"/>
                <w:b/>
                <w:bCs/>
                <w:sz w:val="22"/>
                <w:szCs w:val="22"/>
              </w:rPr>
              <w:t>Date of Death</w:t>
            </w:r>
          </w:p>
        </w:tc>
        <w:tc>
          <w:tcPr>
            <w:tcW w:w="5215" w:type="dxa"/>
          </w:tcPr>
          <w:p w14:paraId="27EF1B66" w14:textId="485CF379" w:rsidR="003240A0" w:rsidRPr="006A12E8" w:rsidRDefault="003240A0">
            <w:pPr>
              <w:tabs>
                <w:tab w:val="left" w:pos="3900"/>
              </w:tabs>
              <w:spacing w:after="240"/>
              <w:rPr>
                <w:rFonts w:ascii="Arial" w:hAnsi="Arial" w:cs="Arial"/>
                <w:b/>
                <w:bCs/>
                <w:sz w:val="22"/>
                <w:szCs w:val="22"/>
              </w:rPr>
            </w:pPr>
            <w:r w:rsidRPr="006A12E8">
              <w:rPr>
                <w:rFonts w:ascii="Arial" w:hAnsi="Arial" w:cs="Arial"/>
                <w:b/>
                <w:bCs/>
                <w:sz w:val="22"/>
                <w:szCs w:val="22"/>
              </w:rPr>
              <w:t>Cause of Death</w:t>
            </w:r>
          </w:p>
        </w:tc>
      </w:tr>
      <w:tr w:rsidR="003240A0" w14:paraId="6A566A0E" w14:textId="77777777" w:rsidTr="006A12E8">
        <w:tc>
          <w:tcPr>
            <w:tcW w:w="1011" w:type="dxa"/>
          </w:tcPr>
          <w:p w14:paraId="23A0E398" w14:textId="77777777" w:rsidR="003240A0" w:rsidRDefault="003240A0">
            <w:pPr>
              <w:tabs>
                <w:tab w:val="left" w:pos="3900"/>
              </w:tabs>
              <w:spacing w:after="240"/>
              <w:rPr>
                <w:rFonts w:ascii="Arial" w:hAnsi="Arial" w:cs="Arial"/>
              </w:rPr>
            </w:pPr>
          </w:p>
        </w:tc>
        <w:tc>
          <w:tcPr>
            <w:tcW w:w="1317" w:type="dxa"/>
          </w:tcPr>
          <w:p w14:paraId="123AC801" w14:textId="77777777" w:rsidR="003240A0" w:rsidRDefault="003240A0">
            <w:pPr>
              <w:tabs>
                <w:tab w:val="left" w:pos="3900"/>
              </w:tabs>
              <w:spacing w:after="240"/>
              <w:rPr>
                <w:rFonts w:ascii="Arial" w:hAnsi="Arial" w:cs="Arial"/>
              </w:rPr>
            </w:pPr>
          </w:p>
        </w:tc>
        <w:tc>
          <w:tcPr>
            <w:tcW w:w="1260" w:type="dxa"/>
          </w:tcPr>
          <w:p w14:paraId="6E481668" w14:textId="7B5BF7B5" w:rsidR="003240A0" w:rsidRDefault="003240A0">
            <w:pPr>
              <w:tabs>
                <w:tab w:val="left" w:pos="3900"/>
              </w:tabs>
              <w:spacing w:after="240"/>
              <w:rPr>
                <w:rFonts w:ascii="Arial" w:hAnsi="Arial" w:cs="Arial"/>
              </w:rPr>
            </w:pPr>
          </w:p>
        </w:tc>
        <w:tc>
          <w:tcPr>
            <w:tcW w:w="5215" w:type="dxa"/>
          </w:tcPr>
          <w:p w14:paraId="5E908BF7" w14:textId="77777777" w:rsidR="003240A0" w:rsidRDefault="003240A0">
            <w:pPr>
              <w:tabs>
                <w:tab w:val="left" w:pos="3900"/>
              </w:tabs>
              <w:spacing w:after="240"/>
              <w:rPr>
                <w:rFonts w:ascii="Arial" w:hAnsi="Arial" w:cs="Arial"/>
              </w:rPr>
            </w:pPr>
          </w:p>
        </w:tc>
      </w:tr>
      <w:tr w:rsidR="003240A0" w14:paraId="646C0E4F" w14:textId="77777777" w:rsidTr="006A12E8">
        <w:tc>
          <w:tcPr>
            <w:tcW w:w="1011" w:type="dxa"/>
          </w:tcPr>
          <w:p w14:paraId="102F876F" w14:textId="77777777" w:rsidR="003240A0" w:rsidRDefault="003240A0">
            <w:pPr>
              <w:tabs>
                <w:tab w:val="left" w:pos="3900"/>
              </w:tabs>
              <w:spacing w:after="240"/>
              <w:rPr>
                <w:rFonts w:ascii="Arial" w:hAnsi="Arial" w:cs="Arial"/>
              </w:rPr>
            </w:pPr>
          </w:p>
        </w:tc>
        <w:tc>
          <w:tcPr>
            <w:tcW w:w="1317" w:type="dxa"/>
          </w:tcPr>
          <w:p w14:paraId="43EB71A4" w14:textId="77777777" w:rsidR="003240A0" w:rsidRDefault="003240A0">
            <w:pPr>
              <w:tabs>
                <w:tab w:val="left" w:pos="3900"/>
              </w:tabs>
              <w:spacing w:after="240"/>
              <w:rPr>
                <w:rFonts w:ascii="Arial" w:hAnsi="Arial" w:cs="Arial"/>
              </w:rPr>
            </w:pPr>
          </w:p>
        </w:tc>
        <w:tc>
          <w:tcPr>
            <w:tcW w:w="1260" w:type="dxa"/>
          </w:tcPr>
          <w:p w14:paraId="0A6B79D4" w14:textId="74177B8B" w:rsidR="003240A0" w:rsidRDefault="003240A0">
            <w:pPr>
              <w:tabs>
                <w:tab w:val="left" w:pos="3900"/>
              </w:tabs>
              <w:spacing w:after="240"/>
              <w:rPr>
                <w:rFonts w:ascii="Arial" w:hAnsi="Arial" w:cs="Arial"/>
              </w:rPr>
            </w:pPr>
          </w:p>
        </w:tc>
        <w:tc>
          <w:tcPr>
            <w:tcW w:w="5215" w:type="dxa"/>
          </w:tcPr>
          <w:p w14:paraId="582D7EF3" w14:textId="77777777" w:rsidR="003240A0" w:rsidRDefault="003240A0">
            <w:pPr>
              <w:tabs>
                <w:tab w:val="left" w:pos="3900"/>
              </w:tabs>
              <w:spacing w:after="240"/>
              <w:rPr>
                <w:rFonts w:ascii="Arial" w:hAnsi="Arial" w:cs="Arial"/>
              </w:rPr>
            </w:pPr>
          </w:p>
        </w:tc>
      </w:tr>
      <w:tr w:rsidR="003240A0" w14:paraId="31BFF4BD" w14:textId="77777777" w:rsidTr="006A12E8">
        <w:tc>
          <w:tcPr>
            <w:tcW w:w="1011" w:type="dxa"/>
          </w:tcPr>
          <w:p w14:paraId="1085015F" w14:textId="77777777" w:rsidR="003240A0" w:rsidRDefault="003240A0">
            <w:pPr>
              <w:tabs>
                <w:tab w:val="left" w:pos="3900"/>
              </w:tabs>
              <w:spacing w:after="240"/>
              <w:rPr>
                <w:rFonts w:ascii="Arial" w:hAnsi="Arial" w:cs="Arial"/>
              </w:rPr>
            </w:pPr>
          </w:p>
        </w:tc>
        <w:tc>
          <w:tcPr>
            <w:tcW w:w="1317" w:type="dxa"/>
          </w:tcPr>
          <w:p w14:paraId="7B432B81" w14:textId="77777777" w:rsidR="003240A0" w:rsidRDefault="003240A0">
            <w:pPr>
              <w:tabs>
                <w:tab w:val="left" w:pos="3900"/>
              </w:tabs>
              <w:spacing w:after="240"/>
              <w:rPr>
                <w:rFonts w:ascii="Arial" w:hAnsi="Arial" w:cs="Arial"/>
              </w:rPr>
            </w:pPr>
          </w:p>
        </w:tc>
        <w:tc>
          <w:tcPr>
            <w:tcW w:w="1260" w:type="dxa"/>
          </w:tcPr>
          <w:p w14:paraId="59924CD6" w14:textId="3A737B04" w:rsidR="003240A0" w:rsidRDefault="003240A0">
            <w:pPr>
              <w:tabs>
                <w:tab w:val="left" w:pos="3900"/>
              </w:tabs>
              <w:spacing w:after="240"/>
              <w:rPr>
                <w:rFonts w:ascii="Arial" w:hAnsi="Arial" w:cs="Arial"/>
              </w:rPr>
            </w:pPr>
          </w:p>
        </w:tc>
        <w:tc>
          <w:tcPr>
            <w:tcW w:w="5215" w:type="dxa"/>
          </w:tcPr>
          <w:p w14:paraId="5C9A97D7" w14:textId="77777777" w:rsidR="003240A0" w:rsidRDefault="003240A0">
            <w:pPr>
              <w:tabs>
                <w:tab w:val="left" w:pos="3900"/>
              </w:tabs>
              <w:spacing w:after="240"/>
              <w:rPr>
                <w:rFonts w:ascii="Arial" w:hAnsi="Arial" w:cs="Arial"/>
              </w:rPr>
            </w:pPr>
          </w:p>
        </w:tc>
      </w:tr>
    </w:tbl>
    <w:p w14:paraId="7A90ABF5" w14:textId="77777777" w:rsidR="00A45419" w:rsidRPr="006A12E8" w:rsidRDefault="00A45419">
      <w:pPr>
        <w:tabs>
          <w:tab w:val="left" w:pos="3900"/>
        </w:tabs>
        <w:spacing w:after="240"/>
        <w:ind w:left="547"/>
        <w:rPr>
          <w:rFonts w:ascii="Arial" w:hAnsi="Arial" w:cs="Arial"/>
        </w:rPr>
      </w:pPr>
    </w:p>
    <w:p w14:paraId="1B21CC2B" w14:textId="77777777" w:rsidR="00A45419" w:rsidRPr="00EB78AE" w:rsidRDefault="00000000">
      <w:pPr>
        <w:pStyle w:val="Heading2"/>
        <w:numPr>
          <w:ilvl w:val="1"/>
          <w:numId w:val="1"/>
        </w:numPr>
        <w:spacing w:before="0" w:after="0"/>
        <w:ind w:firstLine="360"/>
      </w:pPr>
      <w:bookmarkStart w:id="43" w:name="_Toc134089139"/>
      <w:bookmarkStart w:id="44" w:name="_Toc134181406"/>
      <w:bookmarkStart w:id="45" w:name="_Toc134430520"/>
      <w:r w:rsidRPr="00EB78AE">
        <w:t>Study Subject Dropouts Due to an Adverse Drug Experience</w:t>
      </w:r>
      <w:bookmarkEnd w:id="43"/>
      <w:bookmarkEnd w:id="44"/>
      <w:bookmarkEnd w:id="45"/>
    </w:p>
    <w:p w14:paraId="1CCDADDC" w14:textId="77777777" w:rsidR="00F23F2F" w:rsidRDefault="00F23F2F">
      <w:pPr>
        <w:pStyle w:val="Heading1"/>
        <w:spacing w:before="0" w:after="0"/>
        <w:ind w:left="0" w:firstLine="0"/>
      </w:pPr>
      <w:bookmarkStart w:id="46" w:name="h.1y810tw" w:colFirst="0" w:colLast="0"/>
      <w:bookmarkEnd w:id="46"/>
    </w:p>
    <w:p w14:paraId="1EDA76A7" w14:textId="30FA6CCD" w:rsidR="00FF1B0C" w:rsidRPr="006A12E8" w:rsidRDefault="00FF1B0C">
      <w:pPr>
        <w:pStyle w:val="Heading1"/>
        <w:spacing w:before="0" w:after="0"/>
        <w:ind w:left="0" w:firstLine="0"/>
        <w:rPr>
          <w:color w:val="0432FF"/>
        </w:rPr>
      </w:pPr>
      <w:r w:rsidRPr="006A12E8">
        <w:rPr>
          <w:color w:val="0432FF"/>
        </w:rPr>
        <w:t>Option 1</w:t>
      </w:r>
      <w:r w:rsidR="00F23F2F" w:rsidRPr="006A12E8">
        <w:rPr>
          <w:color w:val="0432FF"/>
        </w:rPr>
        <w:t>:</w:t>
      </w:r>
    </w:p>
    <w:p w14:paraId="512A5815" w14:textId="77777777" w:rsidR="00F23F2F" w:rsidRPr="00F23F2F" w:rsidRDefault="00F23F2F" w:rsidP="006A12E8"/>
    <w:p w14:paraId="7AA25DDE" w14:textId="77777777" w:rsidR="00A45419" w:rsidRPr="006A12E8" w:rsidRDefault="00000000">
      <w:pPr>
        <w:spacing w:after="240"/>
        <w:ind w:left="547"/>
        <w:rPr>
          <w:rFonts w:ascii="Arial" w:hAnsi="Arial" w:cs="Arial"/>
        </w:rPr>
      </w:pPr>
      <w:r w:rsidRPr="006A12E8">
        <w:rPr>
          <w:rFonts w:ascii="Arial" w:hAnsi="Arial" w:cs="Arial"/>
        </w:rPr>
        <w:t xml:space="preserve">No subjects were discontinued prematurely from the </w:t>
      </w:r>
      <w:r w:rsidRPr="006A12E8">
        <w:rPr>
          <w:rFonts w:ascii="Arial" w:hAnsi="Arial" w:cs="Arial"/>
          <w:highlight w:val="lightGray"/>
        </w:rPr>
        <w:t>AB0003</w:t>
      </w:r>
      <w:r w:rsidRPr="006A12E8">
        <w:rPr>
          <w:rFonts w:ascii="Arial" w:hAnsi="Arial" w:cs="Arial"/>
        </w:rPr>
        <w:t xml:space="preserve"> study due to an adverse event during this reporting period.</w:t>
      </w:r>
    </w:p>
    <w:p w14:paraId="7098CC65" w14:textId="2EBF6933" w:rsidR="00FF1B0C" w:rsidRPr="006A12E8" w:rsidRDefault="00FF1B0C" w:rsidP="00FF1B0C">
      <w:pPr>
        <w:pStyle w:val="Heading1"/>
        <w:spacing w:before="0" w:after="0"/>
        <w:ind w:left="0" w:firstLine="0"/>
        <w:rPr>
          <w:color w:val="0432FF"/>
        </w:rPr>
      </w:pPr>
      <w:r w:rsidRPr="006A12E8">
        <w:rPr>
          <w:color w:val="0432FF"/>
        </w:rPr>
        <w:t>Option 2</w:t>
      </w:r>
      <w:r w:rsidR="00F23F2F" w:rsidRPr="006A12E8">
        <w:rPr>
          <w:color w:val="0432FF"/>
        </w:rPr>
        <w:t>:</w:t>
      </w:r>
    </w:p>
    <w:p w14:paraId="14C574B2" w14:textId="77777777" w:rsidR="00F23F2F" w:rsidRPr="00F23F2F" w:rsidRDefault="00F23F2F" w:rsidP="006A12E8"/>
    <w:p w14:paraId="618EF4AA" w14:textId="77777777" w:rsidR="00A45419" w:rsidRPr="006A12E8" w:rsidRDefault="00000000">
      <w:pPr>
        <w:spacing w:after="240"/>
        <w:ind w:left="547"/>
        <w:rPr>
          <w:rFonts w:ascii="Arial" w:hAnsi="Arial" w:cs="Arial"/>
        </w:rPr>
      </w:pPr>
      <w:r w:rsidRPr="006A12E8">
        <w:rPr>
          <w:rFonts w:ascii="Arial" w:hAnsi="Arial" w:cs="Arial"/>
        </w:rPr>
        <w:t xml:space="preserve">A summary of subjects who were discontinued prematurely from the </w:t>
      </w:r>
      <w:r w:rsidRPr="006A12E8">
        <w:rPr>
          <w:rFonts w:ascii="Arial" w:hAnsi="Arial" w:cs="Arial"/>
          <w:highlight w:val="lightGray"/>
        </w:rPr>
        <w:t>AB0003</w:t>
      </w:r>
      <w:r w:rsidRPr="006A12E8">
        <w:rPr>
          <w:rFonts w:ascii="Arial" w:hAnsi="Arial" w:cs="Arial"/>
        </w:rPr>
        <w:t xml:space="preserve"> study due to an adverse event is presented in Table </w:t>
      </w:r>
      <w:r w:rsidRPr="006A12E8">
        <w:rPr>
          <w:rFonts w:ascii="Arial" w:hAnsi="Arial" w:cs="Arial"/>
          <w:highlight w:val="lightGray"/>
        </w:rPr>
        <w:t>X</w:t>
      </w:r>
      <w:r w:rsidRPr="006A12E8">
        <w:rPr>
          <w:rFonts w:ascii="Arial" w:hAnsi="Arial" w:cs="Arial"/>
        </w:rPr>
        <w:t>.</w:t>
      </w:r>
    </w:p>
    <w:p w14:paraId="444D16B1" w14:textId="77777777" w:rsidR="00A45419" w:rsidRPr="006A12E8" w:rsidRDefault="00000000">
      <w:pPr>
        <w:spacing w:before="120" w:after="120"/>
        <w:jc w:val="center"/>
        <w:rPr>
          <w:rFonts w:ascii="Arial" w:hAnsi="Arial" w:cs="Arial"/>
        </w:rPr>
      </w:pPr>
      <w:r w:rsidRPr="00EB78AE">
        <w:rPr>
          <w:rFonts w:ascii="Arial" w:eastAsia="Arial" w:hAnsi="Arial" w:cs="Arial"/>
          <w:b/>
        </w:rPr>
        <w:t xml:space="preserve">Table </w:t>
      </w:r>
      <w:r w:rsidRPr="006A12E8">
        <w:rPr>
          <w:rFonts w:ascii="Arial" w:eastAsia="Arial" w:hAnsi="Arial" w:cs="Arial"/>
          <w:b/>
          <w:highlight w:val="lightGray"/>
        </w:rPr>
        <w:t>X</w:t>
      </w:r>
      <w:r w:rsidRPr="00EB78AE">
        <w:rPr>
          <w:rFonts w:ascii="Arial" w:eastAsia="Arial" w:hAnsi="Arial" w:cs="Arial"/>
          <w:b/>
        </w:rPr>
        <w:t xml:space="preserve">. Summary of </w:t>
      </w:r>
      <w:proofErr w:type="gramStart"/>
      <w:r w:rsidRPr="00EB78AE">
        <w:rPr>
          <w:rFonts w:ascii="Arial" w:eastAsia="Arial" w:hAnsi="Arial" w:cs="Arial"/>
          <w:b/>
        </w:rPr>
        <w:t>Drop-Outs</w:t>
      </w:r>
      <w:proofErr w:type="gramEnd"/>
      <w:r w:rsidRPr="00EB78AE">
        <w:rPr>
          <w:rFonts w:ascii="Arial" w:eastAsia="Arial" w:hAnsi="Arial" w:cs="Arial"/>
          <w:b/>
        </w:rPr>
        <w:t xml:space="preserve"> </w:t>
      </w:r>
    </w:p>
    <w:tbl>
      <w:tblPr>
        <w:tblStyle w:val="a1"/>
        <w:tblW w:w="9800" w:type="dxa"/>
        <w:tblLayout w:type="fixed"/>
        <w:tblLook w:val="0000" w:firstRow="0" w:lastRow="0" w:firstColumn="0" w:lastColumn="0" w:noHBand="0" w:noVBand="0"/>
      </w:tblPr>
      <w:tblGrid>
        <w:gridCol w:w="900"/>
        <w:gridCol w:w="1070"/>
        <w:gridCol w:w="1590"/>
        <w:gridCol w:w="1590"/>
        <w:gridCol w:w="1680"/>
        <w:gridCol w:w="2970"/>
      </w:tblGrid>
      <w:tr w:rsidR="00A45419" w:rsidRPr="00EB78AE" w14:paraId="3092070C" w14:textId="77777777" w:rsidTr="006A12E8">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C6C6495" w14:textId="00338D6B" w:rsidR="00A45419" w:rsidRPr="006A12E8" w:rsidRDefault="005918AD">
            <w:pPr>
              <w:spacing w:before="40" w:after="40"/>
              <w:rPr>
                <w:rFonts w:ascii="Arial" w:hAnsi="Arial" w:cs="Arial"/>
                <w:sz w:val="20"/>
                <w:szCs w:val="20"/>
              </w:rPr>
            </w:pPr>
            <w:r>
              <w:rPr>
                <w:rFonts w:ascii="Arial" w:eastAsia="Arial" w:hAnsi="Arial" w:cs="Arial"/>
                <w:b/>
                <w:sz w:val="20"/>
                <w:szCs w:val="20"/>
              </w:rPr>
              <w:t>Subject</w:t>
            </w:r>
            <w:r w:rsidRPr="006A12E8">
              <w:rPr>
                <w:rFonts w:ascii="Arial" w:eastAsia="Arial" w:hAnsi="Arial" w:cs="Arial"/>
                <w:b/>
                <w:sz w:val="20"/>
                <w:szCs w:val="20"/>
              </w:rPr>
              <w:t xml:space="preserve"> </w:t>
            </w:r>
            <w:r w:rsidR="00000000" w:rsidRPr="006A12E8">
              <w:rPr>
                <w:rFonts w:ascii="Arial" w:eastAsia="Arial" w:hAnsi="Arial" w:cs="Arial"/>
                <w:b/>
                <w:sz w:val="20"/>
                <w:szCs w:val="20"/>
              </w:rPr>
              <w:t>ID</w:t>
            </w:r>
          </w:p>
        </w:tc>
        <w:tc>
          <w:tcPr>
            <w:tcW w:w="10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55B91A1" w14:textId="77777777" w:rsidR="00A45419" w:rsidRPr="006A12E8" w:rsidRDefault="00000000">
            <w:pPr>
              <w:spacing w:before="40" w:after="40"/>
              <w:rPr>
                <w:rFonts w:ascii="Arial" w:hAnsi="Arial" w:cs="Arial"/>
                <w:sz w:val="20"/>
                <w:szCs w:val="20"/>
              </w:rPr>
            </w:pPr>
            <w:r w:rsidRPr="006A12E8">
              <w:rPr>
                <w:rFonts w:ascii="Arial" w:eastAsia="Arial" w:hAnsi="Arial" w:cs="Arial"/>
                <w:b/>
                <w:sz w:val="20"/>
                <w:szCs w:val="20"/>
              </w:rPr>
              <w:t>Dose Level/</w:t>
            </w:r>
            <w:r w:rsidRPr="006A12E8">
              <w:rPr>
                <w:rFonts w:ascii="Arial" w:eastAsia="Arial" w:hAnsi="Arial" w:cs="Arial"/>
                <w:b/>
                <w:sz w:val="20"/>
                <w:szCs w:val="20"/>
              </w:rPr>
              <w:br/>
              <w:t>Regimen</w:t>
            </w:r>
            <w:r w:rsidRPr="006A12E8">
              <w:rPr>
                <w:rFonts w:ascii="Arial" w:eastAsia="Arial" w:hAnsi="Arial" w:cs="Arial"/>
                <w:b/>
                <w:sz w:val="20"/>
                <w:szCs w:val="20"/>
              </w:rPr>
              <w:br/>
            </w: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4EE9DBC" w14:textId="77777777" w:rsidR="00A45419" w:rsidRPr="006A12E8" w:rsidRDefault="00000000">
            <w:pPr>
              <w:spacing w:before="40" w:after="40"/>
              <w:rPr>
                <w:rFonts w:ascii="Arial" w:hAnsi="Arial" w:cs="Arial"/>
                <w:sz w:val="20"/>
                <w:szCs w:val="20"/>
              </w:rPr>
            </w:pPr>
            <w:r w:rsidRPr="006A12E8">
              <w:rPr>
                <w:rFonts w:ascii="Arial" w:eastAsia="Arial" w:hAnsi="Arial" w:cs="Arial"/>
                <w:b/>
                <w:sz w:val="20"/>
                <w:szCs w:val="20"/>
              </w:rPr>
              <w:t>Date of Randomization</w:t>
            </w: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12623BE" w14:textId="77777777" w:rsidR="00A45419" w:rsidRPr="006A12E8" w:rsidRDefault="00000000">
            <w:pPr>
              <w:spacing w:before="40" w:after="40"/>
              <w:rPr>
                <w:rFonts w:ascii="Arial" w:hAnsi="Arial" w:cs="Arial"/>
                <w:sz w:val="20"/>
                <w:szCs w:val="20"/>
              </w:rPr>
            </w:pPr>
            <w:r w:rsidRPr="006A12E8">
              <w:rPr>
                <w:rFonts w:ascii="Arial" w:eastAsia="Arial" w:hAnsi="Arial" w:cs="Arial"/>
                <w:b/>
                <w:sz w:val="20"/>
                <w:szCs w:val="20"/>
              </w:rPr>
              <w:t>Date of First Dose</w:t>
            </w:r>
          </w:p>
        </w:tc>
        <w:tc>
          <w:tcPr>
            <w:tcW w:w="16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F35FFD3" w14:textId="77777777" w:rsidR="00A45419" w:rsidRPr="006A12E8" w:rsidRDefault="00000000">
            <w:pPr>
              <w:spacing w:before="40" w:after="40"/>
              <w:rPr>
                <w:rFonts w:ascii="Arial" w:hAnsi="Arial" w:cs="Arial"/>
                <w:sz w:val="20"/>
                <w:szCs w:val="20"/>
              </w:rPr>
            </w:pPr>
            <w:r w:rsidRPr="006A12E8">
              <w:rPr>
                <w:rFonts w:ascii="Arial" w:eastAsia="Arial" w:hAnsi="Arial" w:cs="Arial"/>
                <w:b/>
                <w:sz w:val="20"/>
                <w:szCs w:val="20"/>
              </w:rPr>
              <w:t>Date of Discontinuation</w:t>
            </w:r>
          </w:p>
        </w:tc>
        <w:tc>
          <w:tcPr>
            <w:tcW w:w="29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5A40649" w14:textId="77777777" w:rsidR="00A45419" w:rsidRPr="006A12E8" w:rsidRDefault="00000000">
            <w:pPr>
              <w:spacing w:before="40" w:after="40"/>
              <w:rPr>
                <w:rFonts w:ascii="Arial" w:hAnsi="Arial" w:cs="Arial"/>
                <w:sz w:val="20"/>
                <w:szCs w:val="20"/>
              </w:rPr>
            </w:pPr>
            <w:r w:rsidRPr="006A12E8">
              <w:rPr>
                <w:rFonts w:ascii="Arial" w:eastAsia="Arial" w:hAnsi="Arial" w:cs="Arial"/>
                <w:b/>
                <w:sz w:val="20"/>
                <w:szCs w:val="20"/>
              </w:rPr>
              <w:t>Cause of Discontinuation</w:t>
            </w:r>
          </w:p>
        </w:tc>
      </w:tr>
      <w:tr w:rsidR="00A45419" w:rsidRPr="00EB78AE" w14:paraId="4BE7A4A5" w14:textId="77777777" w:rsidTr="006A12E8">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D2519D1" w14:textId="77777777" w:rsidR="00A45419" w:rsidRPr="006A12E8" w:rsidRDefault="00A45419">
            <w:pPr>
              <w:spacing w:before="40" w:after="40"/>
              <w:rPr>
                <w:rFonts w:ascii="Arial" w:hAnsi="Arial" w:cs="Arial"/>
              </w:rPr>
            </w:pPr>
          </w:p>
        </w:tc>
        <w:tc>
          <w:tcPr>
            <w:tcW w:w="10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35C6B8D" w14:textId="77777777" w:rsidR="00A45419" w:rsidRPr="006A12E8" w:rsidRDefault="00A45419">
            <w:pPr>
              <w:spacing w:before="40" w:after="40"/>
              <w:rPr>
                <w:rFonts w:ascii="Arial" w:hAnsi="Arial" w:cs="Arial"/>
              </w:rPr>
            </w:pP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B96C72E" w14:textId="77777777" w:rsidR="00A45419" w:rsidRPr="006A12E8" w:rsidRDefault="00A45419">
            <w:pPr>
              <w:spacing w:before="40" w:after="40"/>
              <w:rPr>
                <w:rFonts w:ascii="Arial" w:hAnsi="Arial" w:cs="Arial"/>
              </w:rPr>
            </w:pP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2640A12" w14:textId="77777777" w:rsidR="00A45419" w:rsidRPr="006A12E8" w:rsidRDefault="00A45419">
            <w:pPr>
              <w:spacing w:before="40" w:after="40"/>
              <w:rPr>
                <w:rFonts w:ascii="Arial" w:hAnsi="Arial" w:cs="Arial"/>
              </w:rPr>
            </w:pPr>
          </w:p>
        </w:tc>
        <w:tc>
          <w:tcPr>
            <w:tcW w:w="16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2E356FE" w14:textId="77777777" w:rsidR="00A45419" w:rsidRPr="006A12E8" w:rsidRDefault="00A45419">
            <w:pPr>
              <w:spacing w:before="40" w:after="40"/>
              <w:rPr>
                <w:rFonts w:ascii="Arial" w:hAnsi="Arial" w:cs="Arial"/>
              </w:rPr>
            </w:pPr>
          </w:p>
        </w:tc>
        <w:tc>
          <w:tcPr>
            <w:tcW w:w="29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68D0AE3" w14:textId="77777777" w:rsidR="00A45419" w:rsidRPr="006A12E8" w:rsidRDefault="00A45419">
            <w:pPr>
              <w:spacing w:before="40" w:after="40"/>
              <w:rPr>
                <w:rFonts w:ascii="Arial" w:hAnsi="Arial" w:cs="Arial"/>
              </w:rPr>
            </w:pPr>
          </w:p>
        </w:tc>
      </w:tr>
      <w:tr w:rsidR="00A45419" w:rsidRPr="00EB78AE" w14:paraId="781AD0ED" w14:textId="77777777" w:rsidTr="006A12E8">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0A43A4A" w14:textId="77777777" w:rsidR="00A45419" w:rsidRPr="006A12E8" w:rsidRDefault="00A45419">
            <w:pPr>
              <w:spacing w:before="40" w:after="40"/>
              <w:rPr>
                <w:rFonts w:ascii="Arial" w:hAnsi="Arial" w:cs="Arial"/>
              </w:rPr>
            </w:pPr>
          </w:p>
        </w:tc>
        <w:tc>
          <w:tcPr>
            <w:tcW w:w="10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75CF563" w14:textId="77777777" w:rsidR="00A45419" w:rsidRPr="006A12E8" w:rsidRDefault="00A45419">
            <w:pPr>
              <w:spacing w:before="40" w:after="40"/>
              <w:rPr>
                <w:rFonts w:ascii="Arial" w:hAnsi="Arial" w:cs="Arial"/>
              </w:rPr>
            </w:pP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43E9BE7" w14:textId="77777777" w:rsidR="00A45419" w:rsidRPr="006A12E8" w:rsidRDefault="00A45419">
            <w:pPr>
              <w:spacing w:before="40" w:after="40"/>
              <w:rPr>
                <w:rFonts w:ascii="Arial" w:hAnsi="Arial" w:cs="Arial"/>
              </w:rPr>
            </w:pP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0EFA497" w14:textId="77777777" w:rsidR="00A45419" w:rsidRPr="006A12E8" w:rsidRDefault="00A45419">
            <w:pPr>
              <w:spacing w:before="40" w:after="40"/>
              <w:rPr>
                <w:rFonts w:ascii="Arial" w:hAnsi="Arial" w:cs="Arial"/>
              </w:rPr>
            </w:pPr>
          </w:p>
        </w:tc>
        <w:tc>
          <w:tcPr>
            <w:tcW w:w="16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48A0D1F" w14:textId="77777777" w:rsidR="00A45419" w:rsidRPr="006A12E8" w:rsidRDefault="00A45419">
            <w:pPr>
              <w:spacing w:before="40" w:after="40"/>
              <w:rPr>
                <w:rFonts w:ascii="Arial" w:hAnsi="Arial" w:cs="Arial"/>
              </w:rPr>
            </w:pPr>
          </w:p>
        </w:tc>
        <w:tc>
          <w:tcPr>
            <w:tcW w:w="29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F26370C" w14:textId="77777777" w:rsidR="00A45419" w:rsidRPr="006A12E8" w:rsidRDefault="00A45419">
            <w:pPr>
              <w:spacing w:before="40" w:after="40"/>
              <w:rPr>
                <w:rFonts w:ascii="Arial" w:hAnsi="Arial" w:cs="Arial"/>
              </w:rPr>
            </w:pPr>
          </w:p>
        </w:tc>
      </w:tr>
      <w:tr w:rsidR="00A45419" w:rsidRPr="00EB78AE" w14:paraId="33A4B8CF" w14:textId="77777777" w:rsidTr="006A12E8">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7CE00D2" w14:textId="77777777" w:rsidR="00A45419" w:rsidRPr="006A12E8" w:rsidRDefault="00A45419">
            <w:pPr>
              <w:spacing w:before="40" w:after="40"/>
              <w:rPr>
                <w:rFonts w:ascii="Arial" w:hAnsi="Arial" w:cs="Arial"/>
              </w:rPr>
            </w:pPr>
          </w:p>
        </w:tc>
        <w:tc>
          <w:tcPr>
            <w:tcW w:w="10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5024157" w14:textId="77777777" w:rsidR="00A45419" w:rsidRPr="006A12E8" w:rsidRDefault="00A45419">
            <w:pPr>
              <w:spacing w:before="40" w:after="40"/>
              <w:rPr>
                <w:rFonts w:ascii="Arial" w:hAnsi="Arial" w:cs="Arial"/>
              </w:rPr>
            </w:pP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291AAA0" w14:textId="77777777" w:rsidR="00A45419" w:rsidRPr="006A12E8" w:rsidRDefault="00A45419">
            <w:pPr>
              <w:spacing w:before="40" w:after="40"/>
              <w:rPr>
                <w:rFonts w:ascii="Arial" w:hAnsi="Arial" w:cs="Arial"/>
              </w:rPr>
            </w:pPr>
          </w:p>
        </w:tc>
        <w:tc>
          <w:tcPr>
            <w:tcW w:w="15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94BBE6D" w14:textId="77777777" w:rsidR="00A45419" w:rsidRPr="006A12E8" w:rsidRDefault="00A45419">
            <w:pPr>
              <w:spacing w:before="40" w:after="40"/>
              <w:rPr>
                <w:rFonts w:ascii="Arial" w:hAnsi="Arial" w:cs="Arial"/>
              </w:rPr>
            </w:pPr>
          </w:p>
        </w:tc>
        <w:tc>
          <w:tcPr>
            <w:tcW w:w="16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9D530A4" w14:textId="77777777" w:rsidR="00A45419" w:rsidRPr="006A12E8" w:rsidRDefault="00A45419">
            <w:pPr>
              <w:spacing w:before="40" w:after="40"/>
              <w:rPr>
                <w:rFonts w:ascii="Arial" w:hAnsi="Arial" w:cs="Arial"/>
              </w:rPr>
            </w:pPr>
          </w:p>
        </w:tc>
        <w:tc>
          <w:tcPr>
            <w:tcW w:w="297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2B7E3A4" w14:textId="77777777" w:rsidR="00A45419" w:rsidRPr="006A12E8" w:rsidRDefault="00A45419">
            <w:pPr>
              <w:spacing w:before="40" w:after="40"/>
              <w:rPr>
                <w:rFonts w:ascii="Arial" w:hAnsi="Arial" w:cs="Arial"/>
              </w:rPr>
            </w:pPr>
          </w:p>
        </w:tc>
      </w:tr>
    </w:tbl>
    <w:p w14:paraId="5152B9CF" w14:textId="77777777" w:rsidR="00A45419" w:rsidRPr="006A12E8" w:rsidRDefault="00A45419">
      <w:pPr>
        <w:rPr>
          <w:rFonts w:ascii="Arial" w:hAnsi="Arial" w:cs="Arial"/>
        </w:rPr>
      </w:pPr>
      <w:bookmarkStart w:id="47" w:name="h.4i7ojhp" w:colFirst="0" w:colLast="0"/>
      <w:bookmarkEnd w:id="47"/>
    </w:p>
    <w:p w14:paraId="6DAF2784" w14:textId="77777777" w:rsidR="00A45419" w:rsidRPr="00EB78AE" w:rsidRDefault="00000000">
      <w:pPr>
        <w:pStyle w:val="Heading2"/>
        <w:numPr>
          <w:ilvl w:val="1"/>
          <w:numId w:val="1"/>
        </w:numPr>
        <w:spacing w:before="0" w:after="0"/>
        <w:ind w:firstLine="360"/>
      </w:pPr>
      <w:bookmarkStart w:id="48" w:name="_Toc134089140"/>
      <w:bookmarkStart w:id="49" w:name="_Toc134181407"/>
      <w:bookmarkStart w:id="50" w:name="_Toc134430521"/>
      <w:r w:rsidRPr="00EB78AE">
        <w:t>Understanding of the Drug’s Action</w:t>
      </w:r>
      <w:bookmarkEnd w:id="48"/>
      <w:bookmarkEnd w:id="49"/>
      <w:bookmarkEnd w:id="50"/>
    </w:p>
    <w:p w14:paraId="340BCF6C" w14:textId="5B80E87C" w:rsidR="00FF1B0C" w:rsidRPr="006A12E8" w:rsidRDefault="00FF1B0C" w:rsidP="00FF1B0C">
      <w:pPr>
        <w:pStyle w:val="Heading1"/>
        <w:spacing w:before="0" w:after="0"/>
        <w:ind w:left="0" w:firstLine="0"/>
        <w:rPr>
          <w:color w:val="0432FF"/>
        </w:rPr>
      </w:pPr>
      <w:bookmarkStart w:id="51" w:name="h.2xcytpi" w:colFirst="0" w:colLast="0"/>
      <w:bookmarkEnd w:id="51"/>
      <w:r w:rsidRPr="006A12E8">
        <w:rPr>
          <w:color w:val="0432FF"/>
        </w:rPr>
        <w:t>Option 1</w:t>
      </w:r>
      <w:r w:rsidR="00F23F2F" w:rsidRPr="006A12E8">
        <w:rPr>
          <w:color w:val="0432FF"/>
        </w:rPr>
        <w:t>:</w:t>
      </w:r>
    </w:p>
    <w:p w14:paraId="7BF13CA1" w14:textId="77777777" w:rsidR="00F23F2F" w:rsidRPr="00F23F2F" w:rsidRDefault="00F23F2F" w:rsidP="006A12E8"/>
    <w:p w14:paraId="738BF3AD" w14:textId="77777777" w:rsidR="00A45419" w:rsidRPr="006A12E8" w:rsidRDefault="00000000">
      <w:pPr>
        <w:spacing w:after="240"/>
        <w:ind w:left="547"/>
        <w:rPr>
          <w:rFonts w:ascii="Arial" w:hAnsi="Arial" w:cs="Arial"/>
        </w:rPr>
      </w:pPr>
      <w:r w:rsidRPr="006A12E8">
        <w:rPr>
          <w:rFonts w:ascii="Arial" w:hAnsi="Arial" w:cs="Arial"/>
        </w:rPr>
        <w:t xml:space="preserve">No new information regarding the action of </w:t>
      </w:r>
      <w:r w:rsidRPr="006A12E8">
        <w:rPr>
          <w:rFonts w:ascii="Arial" w:hAnsi="Arial" w:cs="Arial"/>
          <w:highlight w:val="lightGray"/>
        </w:rPr>
        <w:t>DRUG name</w:t>
      </w:r>
      <w:r w:rsidRPr="006A12E8">
        <w:rPr>
          <w:rFonts w:ascii="Arial" w:hAnsi="Arial" w:cs="Arial"/>
        </w:rPr>
        <w:t xml:space="preserve"> has been obtained during this reporting period.</w:t>
      </w:r>
    </w:p>
    <w:p w14:paraId="5B103672" w14:textId="76D40646" w:rsidR="00A45419" w:rsidRPr="00F23F2F" w:rsidRDefault="00FF1B0C" w:rsidP="006A12E8">
      <w:pPr>
        <w:pStyle w:val="Heading1"/>
        <w:spacing w:before="0" w:after="0"/>
        <w:ind w:left="0" w:firstLine="0"/>
      </w:pPr>
      <w:r w:rsidRPr="006A12E8">
        <w:rPr>
          <w:color w:val="0432FF"/>
        </w:rPr>
        <w:t>Option 2</w:t>
      </w:r>
      <w:r w:rsidR="00F23F2F" w:rsidRPr="006A12E8">
        <w:rPr>
          <w:color w:val="0432FF"/>
        </w:rPr>
        <w:t>:</w:t>
      </w:r>
    </w:p>
    <w:p w14:paraId="1805A455" w14:textId="3F019E38" w:rsidR="00A45419" w:rsidRPr="006A12E8" w:rsidRDefault="00000000">
      <w:pPr>
        <w:spacing w:before="120"/>
        <w:ind w:left="720"/>
        <w:rPr>
          <w:rFonts w:ascii="Arial" w:hAnsi="Arial" w:cs="Arial"/>
        </w:rPr>
      </w:pPr>
      <w:r w:rsidRPr="006A12E8">
        <w:rPr>
          <w:rFonts w:ascii="Arial" w:hAnsi="Arial" w:cs="Arial"/>
          <w:highlight w:val="lightGray"/>
        </w:rPr>
        <w:t>Sponsor-Investigator</w:t>
      </w:r>
      <w:r w:rsidRPr="006A12E8">
        <w:rPr>
          <w:rFonts w:ascii="Arial" w:hAnsi="Arial" w:cs="Arial"/>
        </w:rPr>
        <w:t xml:space="preserve"> is authorized by </w:t>
      </w:r>
      <w:r w:rsidRPr="006A12E8">
        <w:rPr>
          <w:rFonts w:ascii="Arial" w:hAnsi="Arial" w:cs="Arial"/>
          <w:highlight w:val="lightGray"/>
        </w:rPr>
        <w:t>DRUG manufacturer</w:t>
      </w:r>
      <w:r w:rsidRPr="006A12E8">
        <w:rPr>
          <w:rFonts w:ascii="Arial" w:hAnsi="Arial" w:cs="Arial"/>
        </w:rPr>
        <w:t xml:space="preserve"> to reference the following NDAs and IND for information related to the mechanism of action of the drug products referred to in IND XXXXX:</w:t>
      </w:r>
    </w:p>
    <w:p w14:paraId="2B7E2074" w14:textId="77777777" w:rsidR="00A45419" w:rsidRPr="006A12E8" w:rsidRDefault="00000000">
      <w:pPr>
        <w:spacing w:before="120"/>
        <w:ind w:left="720"/>
        <w:rPr>
          <w:rFonts w:ascii="Arial" w:hAnsi="Arial" w:cs="Arial"/>
        </w:rPr>
      </w:pPr>
      <w:r w:rsidRPr="006A12E8">
        <w:rPr>
          <w:rFonts w:ascii="Arial" w:hAnsi="Arial" w:cs="Arial"/>
        </w:rPr>
        <w:t xml:space="preserve">NDA YY-YYY, </w:t>
      </w:r>
      <w:r w:rsidRPr="006A12E8">
        <w:rPr>
          <w:rFonts w:ascii="Arial" w:hAnsi="Arial" w:cs="Arial"/>
          <w:highlight w:val="lightGray"/>
        </w:rPr>
        <w:t>DRUG Trade Name</w:t>
      </w:r>
      <w:r w:rsidRPr="006A12E8">
        <w:rPr>
          <w:rFonts w:ascii="Arial" w:hAnsi="Arial" w:cs="Arial"/>
          <w:highlight w:val="lightGray"/>
          <w:vertAlign w:val="superscript"/>
        </w:rPr>
        <w:t xml:space="preserve">® </w:t>
      </w:r>
      <w:r w:rsidRPr="006A12E8">
        <w:rPr>
          <w:rFonts w:ascii="Arial" w:hAnsi="Arial" w:cs="Arial"/>
          <w:highlight w:val="lightGray"/>
        </w:rPr>
        <w:t>(generic name)</w:t>
      </w:r>
      <w:r w:rsidRPr="006A12E8">
        <w:rPr>
          <w:rFonts w:ascii="Arial" w:hAnsi="Arial" w:cs="Arial"/>
        </w:rPr>
        <w:t xml:space="preserve"> 250 mg Tablets</w:t>
      </w:r>
    </w:p>
    <w:p w14:paraId="20AFD83C" w14:textId="3C1FAEAC" w:rsidR="00A45419" w:rsidRPr="006A12E8" w:rsidRDefault="00000000">
      <w:pPr>
        <w:spacing w:before="120"/>
        <w:ind w:left="720"/>
        <w:rPr>
          <w:rFonts w:ascii="Arial" w:hAnsi="Arial" w:cs="Arial"/>
        </w:rPr>
      </w:pPr>
      <w:bookmarkStart w:id="52" w:name="h.1ci93xb" w:colFirst="0" w:colLast="0"/>
      <w:bookmarkEnd w:id="52"/>
      <w:r w:rsidRPr="006A12E8">
        <w:rPr>
          <w:rFonts w:ascii="Arial" w:hAnsi="Arial" w:cs="Arial"/>
        </w:rPr>
        <w:t xml:space="preserve">IND ZZZZZ – Antibiotic Oral </w:t>
      </w:r>
    </w:p>
    <w:p w14:paraId="15074453" w14:textId="77777777" w:rsidR="00A45419" w:rsidRPr="006A12E8" w:rsidRDefault="00A45419">
      <w:pPr>
        <w:spacing w:after="240"/>
        <w:rPr>
          <w:rFonts w:ascii="Arial" w:hAnsi="Arial" w:cs="Arial"/>
        </w:rPr>
      </w:pPr>
    </w:p>
    <w:p w14:paraId="52D4E56A" w14:textId="77777777" w:rsidR="00A45419" w:rsidRPr="00EB78AE" w:rsidRDefault="00000000">
      <w:pPr>
        <w:pStyle w:val="Heading2"/>
        <w:numPr>
          <w:ilvl w:val="1"/>
          <w:numId w:val="1"/>
        </w:numPr>
        <w:spacing w:before="0" w:after="0"/>
        <w:ind w:firstLine="360"/>
      </w:pPr>
      <w:bookmarkStart w:id="53" w:name="h.3whwml4" w:colFirst="0" w:colLast="0"/>
      <w:bookmarkStart w:id="54" w:name="_Toc134089141"/>
      <w:bookmarkStart w:id="55" w:name="_Toc134181408"/>
      <w:bookmarkStart w:id="56" w:name="_Toc134430522"/>
      <w:bookmarkEnd w:id="53"/>
      <w:r w:rsidRPr="00EB78AE">
        <w:lastRenderedPageBreak/>
        <w:t>List of Preclinical Studies</w:t>
      </w:r>
      <w:bookmarkEnd w:id="54"/>
      <w:bookmarkEnd w:id="55"/>
      <w:bookmarkEnd w:id="56"/>
    </w:p>
    <w:p w14:paraId="6F269D75" w14:textId="77777777" w:rsidR="00F23F2F" w:rsidRDefault="00F23F2F" w:rsidP="00FF1B0C">
      <w:pPr>
        <w:pStyle w:val="Heading1"/>
        <w:spacing w:before="0" w:after="0"/>
        <w:ind w:left="0" w:firstLine="0"/>
      </w:pPr>
    </w:p>
    <w:p w14:paraId="521D911E" w14:textId="03BFC649" w:rsidR="00FF1B0C" w:rsidRPr="006A12E8" w:rsidRDefault="00FF1B0C" w:rsidP="00FF1B0C">
      <w:pPr>
        <w:pStyle w:val="Heading1"/>
        <w:spacing w:before="0" w:after="0"/>
        <w:ind w:left="0" w:firstLine="0"/>
        <w:rPr>
          <w:color w:val="0432FF"/>
        </w:rPr>
      </w:pPr>
      <w:r w:rsidRPr="006A12E8">
        <w:rPr>
          <w:color w:val="0432FF"/>
        </w:rPr>
        <w:t>Option 1</w:t>
      </w:r>
      <w:r w:rsidR="00F23F2F" w:rsidRPr="006A12E8">
        <w:rPr>
          <w:color w:val="0432FF"/>
        </w:rPr>
        <w:t>:</w:t>
      </w:r>
    </w:p>
    <w:p w14:paraId="0BDDB559" w14:textId="77777777" w:rsidR="00F23F2F" w:rsidRPr="00F23F2F" w:rsidRDefault="00F23F2F" w:rsidP="006A12E8"/>
    <w:p w14:paraId="4C71F55D" w14:textId="77777777" w:rsidR="00A45419" w:rsidRPr="006A12E8" w:rsidRDefault="00000000">
      <w:pPr>
        <w:spacing w:after="240"/>
        <w:ind w:left="547"/>
        <w:rPr>
          <w:rFonts w:ascii="Arial" w:hAnsi="Arial" w:cs="Arial"/>
        </w:rPr>
      </w:pPr>
      <w:r w:rsidRPr="006A12E8">
        <w:rPr>
          <w:rFonts w:ascii="Arial" w:hAnsi="Arial" w:cs="Arial"/>
        </w:rPr>
        <w:t xml:space="preserve">No preclinical studies were completed or in progress with </w:t>
      </w:r>
      <w:r w:rsidRPr="006A12E8">
        <w:rPr>
          <w:rFonts w:ascii="Arial" w:hAnsi="Arial" w:cs="Arial"/>
          <w:highlight w:val="lightGray"/>
        </w:rPr>
        <w:t>DRUG name</w:t>
      </w:r>
      <w:r w:rsidRPr="006A12E8">
        <w:rPr>
          <w:rFonts w:ascii="Arial" w:hAnsi="Arial" w:cs="Arial"/>
        </w:rPr>
        <w:t xml:space="preserve"> under the IND during this reporting period.</w:t>
      </w:r>
    </w:p>
    <w:p w14:paraId="206B3650" w14:textId="50145675" w:rsidR="00FF1B0C" w:rsidRPr="006A12E8" w:rsidRDefault="00FF1B0C" w:rsidP="00FF1B0C">
      <w:pPr>
        <w:pStyle w:val="Heading1"/>
        <w:spacing w:before="0" w:after="0"/>
        <w:ind w:left="0" w:firstLine="0"/>
        <w:rPr>
          <w:color w:val="0432FF"/>
        </w:rPr>
      </w:pPr>
      <w:bookmarkStart w:id="57" w:name="h.2bn6wsx" w:colFirst="0" w:colLast="0"/>
      <w:bookmarkEnd w:id="57"/>
      <w:r w:rsidRPr="006A12E8">
        <w:rPr>
          <w:color w:val="0432FF"/>
        </w:rPr>
        <w:t>Option 2</w:t>
      </w:r>
      <w:r w:rsidR="00F23F2F" w:rsidRPr="006A12E8">
        <w:rPr>
          <w:color w:val="0432FF"/>
        </w:rPr>
        <w:t>:</w:t>
      </w:r>
    </w:p>
    <w:p w14:paraId="6157DF0D" w14:textId="357FA62D" w:rsidR="00A45419" w:rsidRPr="006A12E8" w:rsidRDefault="00F23F2F">
      <w:pPr>
        <w:spacing w:after="240"/>
        <w:ind w:left="547"/>
        <w:rPr>
          <w:rFonts w:ascii="Arial" w:hAnsi="Arial" w:cs="Arial"/>
        </w:rPr>
      </w:pPr>
      <w:bookmarkStart w:id="58" w:name="h.qsh70q" w:colFirst="0" w:colLast="0"/>
      <w:bookmarkEnd w:id="58"/>
      <w:r>
        <w:rPr>
          <w:rFonts w:ascii="Arial" w:hAnsi="Arial" w:cs="Arial"/>
          <w:highlight w:val="lightGray"/>
        </w:rPr>
        <w:br/>
      </w:r>
      <w:r w:rsidR="00000000" w:rsidRPr="006A12E8">
        <w:rPr>
          <w:rFonts w:ascii="Arial" w:hAnsi="Arial" w:cs="Arial"/>
          <w:highlight w:val="lightGray"/>
        </w:rPr>
        <w:t>"Enter number"</w:t>
      </w:r>
      <w:r w:rsidR="00000000" w:rsidRPr="006A12E8">
        <w:rPr>
          <w:rFonts w:ascii="Arial" w:hAnsi="Arial" w:cs="Arial"/>
        </w:rPr>
        <w:t xml:space="preserve"> preclinical studies were completed/are ongoing with </w:t>
      </w:r>
      <w:r w:rsidR="00000000" w:rsidRPr="006A12E8">
        <w:rPr>
          <w:rFonts w:ascii="Arial" w:hAnsi="Arial" w:cs="Arial"/>
          <w:highlight w:val="lightGray"/>
        </w:rPr>
        <w:t>DRUG name</w:t>
      </w:r>
      <w:r w:rsidR="00000000" w:rsidRPr="006A12E8">
        <w:rPr>
          <w:rFonts w:ascii="Arial" w:hAnsi="Arial" w:cs="Arial"/>
        </w:rPr>
        <w:t xml:space="preserve"> during this reporting period.  They are summarized in Table </w:t>
      </w:r>
      <w:r w:rsidR="00000000" w:rsidRPr="006A12E8">
        <w:rPr>
          <w:rFonts w:ascii="Arial" w:hAnsi="Arial" w:cs="Arial"/>
          <w:highlight w:val="lightGray"/>
        </w:rPr>
        <w:t>X</w:t>
      </w:r>
      <w:r w:rsidR="00000000" w:rsidRPr="006A12E8">
        <w:rPr>
          <w:rFonts w:ascii="Arial" w:hAnsi="Arial" w:cs="Arial"/>
        </w:rPr>
        <w:t>.</w:t>
      </w:r>
    </w:p>
    <w:p w14:paraId="0314EC0A" w14:textId="77777777" w:rsidR="00A45419" w:rsidRPr="006A12E8" w:rsidRDefault="00A45419">
      <w:pPr>
        <w:rPr>
          <w:rFonts w:ascii="Arial" w:hAnsi="Arial" w:cs="Arial"/>
        </w:rPr>
      </w:pPr>
    </w:p>
    <w:p w14:paraId="54AFE7D7" w14:textId="77777777" w:rsidR="00A45419" w:rsidRPr="00EB78AE" w:rsidRDefault="00000000">
      <w:pPr>
        <w:pStyle w:val="Heading2"/>
        <w:numPr>
          <w:ilvl w:val="1"/>
          <w:numId w:val="1"/>
        </w:numPr>
        <w:spacing w:before="0" w:after="0"/>
        <w:ind w:firstLine="360"/>
      </w:pPr>
      <w:bookmarkStart w:id="59" w:name="h.3as4poj" w:colFirst="0" w:colLast="0"/>
      <w:bookmarkStart w:id="60" w:name="_Toc134089142"/>
      <w:bookmarkStart w:id="61" w:name="_Toc134181409"/>
      <w:bookmarkStart w:id="62" w:name="_Toc134430523"/>
      <w:bookmarkEnd w:id="59"/>
      <w:r w:rsidRPr="00EB78AE">
        <w:t>Summary of Manufacturing or Microbiological Changes</w:t>
      </w:r>
      <w:bookmarkEnd w:id="60"/>
      <w:bookmarkEnd w:id="61"/>
      <w:bookmarkEnd w:id="62"/>
    </w:p>
    <w:p w14:paraId="4F482DC2" w14:textId="77777777" w:rsidR="00A618E6" w:rsidRDefault="00A618E6">
      <w:pPr>
        <w:spacing w:before="120"/>
        <w:ind w:left="540"/>
        <w:rPr>
          <w:rFonts w:ascii="Arial" w:hAnsi="Arial" w:cs="Arial"/>
          <w:highlight w:val="lightGray"/>
        </w:rPr>
      </w:pPr>
    </w:p>
    <w:p w14:paraId="17B0ED76" w14:textId="5E892603" w:rsidR="00FF1B0C" w:rsidRPr="006A12E8" w:rsidRDefault="00FF1B0C" w:rsidP="00FF1B0C">
      <w:pPr>
        <w:pStyle w:val="Heading1"/>
        <w:spacing w:before="0" w:after="0"/>
        <w:ind w:left="0" w:firstLine="0"/>
        <w:rPr>
          <w:color w:val="0432FF"/>
        </w:rPr>
      </w:pPr>
      <w:r w:rsidRPr="006A12E8">
        <w:rPr>
          <w:color w:val="0432FF"/>
        </w:rPr>
        <w:t>Option 1</w:t>
      </w:r>
      <w:r w:rsidR="00F23F2F" w:rsidRPr="006A12E8">
        <w:rPr>
          <w:color w:val="0432FF"/>
        </w:rPr>
        <w:t>:</w:t>
      </w:r>
    </w:p>
    <w:p w14:paraId="7B5E0363" w14:textId="3AD39390" w:rsidR="00A45419" w:rsidRPr="006A12E8" w:rsidRDefault="00000000">
      <w:pPr>
        <w:spacing w:before="120"/>
        <w:ind w:left="540"/>
        <w:rPr>
          <w:rFonts w:ascii="Arial" w:hAnsi="Arial" w:cs="Arial"/>
        </w:rPr>
      </w:pPr>
      <w:r w:rsidRPr="006A12E8">
        <w:rPr>
          <w:rFonts w:ascii="Arial" w:hAnsi="Arial" w:cs="Arial"/>
          <w:highlight w:val="lightGray"/>
        </w:rPr>
        <w:t>Sponsor-Investigator</w:t>
      </w:r>
      <w:r w:rsidRPr="006A12E8">
        <w:rPr>
          <w:rFonts w:ascii="Arial" w:hAnsi="Arial" w:cs="Arial"/>
        </w:rPr>
        <w:t xml:space="preserve"> is authorized by </w:t>
      </w:r>
      <w:r w:rsidRPr="006A12E8">
        <w:rPr>
          <w:rFonts w:ascii="Arial" w:hAnsi="Arial" w:cs="Arial"/>
          <w:highlight w:val="lightGray"/>
        </w:rPr>
        <w:t>DRUG manufacturer</w:t>
      </w:r>
      <w:r w:rsidRPr="006A12E8">
        <w:rPr>
          <w:rFonts w:ascii="Arial" w:hAnsi="Arial" w:cs="Arial"/>
        </w:rPr>
        <w:t xml:space="preserve"> to reference the following NDAs and IND for information related to the manufacturing of the drug products referred to in IND XXXXX:</w:t>
      </w:r>
    </w:p>
    <w:p w14:paraId="60B4ED77" w14:textId="77777777" w:rsidR="00A45419" w:rsidRPr="006A12E8" w:rsidRDefault="00000000">
      <w:pPr>
        <w:spacing w:before="120"/>
        <w:ind w:left="540"/>
        <w:rPr>
          <w:rFonts w:ascii="Arial" w:hAnsi="Arial" w:cs="Arial"/>
        </w:rPr>
      </w:pPr>
      <w:r w:rsidRPr="006A12E8">
        <w:rPr>
          <w:rFonts w:ascii="Arial" w:hAnsi="Arial" w:cs="Arial"/>
        </w:rPr>
        <w:t xml:space="preserve">NDA YY-YYY, </w:t>
      </w:r>
      <w:r w:rsidRPr="006A12E8">
        <w:rPr>
          <w:rFonts w:ascii="Arial" w:hAnsi="Arial" w:cs="Arial"/>
          <w:highlight w:val="lightGray"/>
        </w:rPr>
        <w:t>DRUG Trade Name</w:t>
      </w:r>
      <w:r w:rsidRPr="006A12E8">
        <w:rPr>
          <w:rFonts w:ascii="Arial" w:hAnsi="Arial" w:cs="Arial"/>
          <w:highlight w:val="lightGray"/>
          <w:vertAlign w:val="superscript"/>
        </w:rPr>
        <w:t xml:space="preserve">® </w:t>
      </w:r>
      <w:r w:rsidRPr="006A12E8">
        <w:rPr>
          <w:rFonts w:ascii="Arial" w:hAnsi="Arial" w:cs="Arial"/>
          <w:highlight w:val="lightGray"/>
        </w:rPr>
        <w:t>(generic name)</w:t>
      </w:r>
      <w:r w:rsidRPr="006A12E8">
        <w:rPr>
          <w:rFonts w:ascii="Arial" w:hAnsi="Arial" w:cs="Arial"/>
        </w:rPr>
        <w:t xml:space="preserve"> 250 mg Tablets</w:t>
      </w:r>
    </w:p>
    <w:p w14:paraId="1806DBDA" w14:textId="61D0C890" w:rsidR="00A45419" w:rsidRDefault="00000000">
      <w:pPr>
        <w:spacing w:before="120" w:after="240"/>
        <w:ind w:left="540"/>
        <w:rPr>
          <w:rFonts w:ascii="Arial" w:hAnsi="Arial" w:cs="Arial"/>
        </w:rPr>
      </w:pPr>
      <w:bookmarkStart w:id="63" w:name="h.1pxezwc" w:colFirst="0" w:colLast="0"/>
      <w:bookmarkEnd w:id="63"/>
      <w:r w:rsidRPr="006A12E8">
        <w:rPr>
          <w:rFonts w:ascii="Arial" w:hAnsi="Arial" w:cs="Arial"/>
        </w:rPr>
        <w:t xml:space="preserve">IND ZZZZZ – Antibiotic Oral </w:t>
      </w:r>
    </w:p>
    <w:p w14:paraId="25026F4D" w14:textId="009C496F" w:rsidR="00FF1B0C" w:rsidRPr="006A12E8" w:rsidRDefault="00FF1B0C" w:rsidP="00FF1B0C">
      <w:pPr>
        <w:pStyle w:val="Heading1"/>
        <w:spacing w:before="0" w:after="0"/>
        <w:ind w:left="0" w:firstLine="0"/>
        <w:rPr>
          <w:color w:val="0432FF"/>
        </w:rPr>
      </w:pPr>
      <w:r w:rsidRPr="006A12E8">
        <w:rPr>
          <w:color w:val="0432FF"/>
        </w:rPr>
        <w:t>Option 2</w:t>
      </w:r>
      <w:r w:rsidR="00F23F2F" w:rsidRPr="006A12E8">
        <w:rPr>
          <w:color w:val="0432FF"/>
        </w:rPr>
        <w:t>:</w:t>
      </w:r>
    </w:p>
    <w:p w14:paraId="14CDF9C3" w14:textId="5226E92A" w:rsidR="00A618E6" w:rsidRPr="006A12E8" w:rsidRDefault="00A618E6">
      <w:pPr>
        <w:spacing w:before="120" w:after="240"/>
        <w:ind w:left="540"/>
        <w:rPr>
          <w:rFonts w:ascii="Arial" w:hAnsi="Arial" w:cs="Arial"/>
        </w:rPr>
      </w:pPr>
      <w:r>
        <w:rPr>
          <w:rFonts w:ascii="Arial" w:hAnsi="Arial" w:cs="Arial"/>
        </w:rPr>
        <w:t xml:space="preserve">There </w:t>
      </w:r>
      <w:r w:rsidR="00FF1B0C">
        <w:rPr>
          <w:rFonts w:ascii="Arial" w:hAnsi="Arial" w:cs="Arial"/>
        </w:rPr>
        <w:t xml:space="preserve">have </w:t>
      </w:r>
      <w:r>
        <w:rPr>
          <w:rFonts w:ascii="Arial" w:hAnsi="Arial" w:cs="Arial"/>
        </w:rPr>
        <w:t>“no changes”</w:t>
      </w:r>
      <w:r w:rsidR="00FF1B0C">
        <w:rPr>
          <w:rFonts w:ascii="Arial" w:hAnsi="Arial" w:cs="Arial"/>
        </w:rPr>
        <w:t xml:space="preserve"> to manufacturing or microbiological changes</w:t>
      </w:r>
    </w:p>
    <w:p w14:paraId="5A2D0A11" w14:textId="3ED83B4C" w:rsidR="00A45419" w:rsidRPr="00EB78AE" w:rsidRDefault="006720C3">
      <w:pPr>
        <w:pStyle w:val="Heading1"/>
        <w:numPr>
          <w:ilvl w:val="0"/>
          <w:numId w:val="1"/>
        </w:numPr>
        <w:spacing w:before="0" w:after="0"/>
      </w:pPr>
      <w:bookmarkStart w:id="64" w:name="h.49x2ik5" w:colFirst="0" w:colLast="0"/>
      <w:bookmarkStart w:id="65" w:name="_Toc134089143"/>
      <w:bookmarkStart w:id="66" w:name="_Toc134181410"/>
      <w:bookmarkStart w:id="67" w:name="_Toc134430524"/>
      <w:bookmarkEnd w:id="64"/>
      <w:r>
        <w:t>G</w:t>
      </w:r>
      <w:r w:rsidRPr="00EB78AE">
        <w:t xml:space="preserve">eneral </w:t>
      </w:r>
      <w:r>
        <w:t>I</w:t>
      </w:r>
      <w:r w:rsidRPr="00EB78AE">
        <w:t xml:space="preserve">nvestigational </w:t>
      </w:r>
      <w:r>
        <w:t>P</w:t>
      </w:r>
      <w:r w:rsidRPr="00EB78AE">
        <w:t>lan</w:t>
      </w:r>
      <w:bookmarkEnd w:id="65"/>
      <w:bookmarkEnd w:id="66"/>
      <w:bookmarkEnd w:id="67"/>
    </w:p>
    <w:p w14:paraId="0C8A601D" w14:textId="77777777" w:rsidR="00F23F2F" w:rsidRDefault="00F23F2F" w:rsidP="00FF1B0C">
      <w:pPr>
        <w:pStyle w:val="Heading1"/>
        <w:spacing w:before="0" w:after="0"/>
        <w:ind w:left="0" w:firstLine="0"/>
      </w:pPr>
    </w:p>
    <w:p w14:paraId="7F8BFC55" w14:textId="6C1453F3" w:rsidR="00FF1B0C" w:rsidRPr="006A12E8" w:rsidRDefault="00FF1B0C" w:rsidP="00FF1B0C">
      <w:pPr>
        <w:pStyle w:val="Heading1"/>
        <w:spacing w:before="0" w:after="0"/>
        <w:ind w:left="0" w:firstLine="0"/>
        <w:rPr>
          <w:color w:val="0432FF"/>
        </w:rPr>
      </w:pPr>
      <w:r w:rsidRPr="006A12E8">
        <w:rPr>
          <w:color w:val="0432FF"/>
        </w:rPr>
        <w:t>Option 1</w:t>
      </w:r>
      <w:r w:rsidR="00F23F2F" w:rsidRPr="006A12E8">
        <w:rPr>
          <w:color w:val="0432FF"/>
        </w:rPr>
        <w:t xml:space="preserve"> </w:t>
      </w:r>
      <w:r w:rsidR="0096615E">
        <w:rPr>
          <w:color w:val="0432FF"/>
        </w:rPr>
        <w:t>–</w:t>
      </w:r>
      <w:r w:rsidR="00F23F2F" w:rsidRPr="006A12E8">
        <w:rPr>
          <w:color w:val="0432FF"/>
        </w:rPr>
        <w:t xml:space="preserve"> </w:t>
      </w:r>
      <w:r w:rsidRPr="006A12E8">
        <w:rPr>
          <w:color w:val="0432FF"/>
        </w:rPr>
        <w:t>study completed</w:t>
      </w:r>
      <w:r w:rsidR="00F23F2F" w:rsidRPr="006A12E8">
        <w:rPr>
          <w:color w:val="0432FF"/>
        </w:rPr>
        <w:t>:</w:t>
      </w:r>
    </w:p>
    <w:p w14:paraId="0CE82025" w14:textId="62E5796D" w:rsidR="00A45419" w:rsidRDefault="009E2F09">
      <w:pPr>
        <w:spacing w:before="240"/>
        <w:ind w:left="540"/>
        <w:rPr>
          <w:rFonts w:ascii="Arial" w:hAnsi="Arial" w:cs="Arial"/>
        </w:rPr>
      </w:pPr>
      <w:r w:rsidRPr="006A12E8">
        <w:rPr>
          <w:rFonts w:ascii="Arial" w:hAnsi="Arial" w:cs="Arial"/>
          <w:b/>
          <w:highlight w:val="lightGray"/>
        </w:rPr>
        <w:t>AB0003</w:t>
      </w:r>
      <w:r w:rsidRPr="006A12E8">
        <w:rPr>
          <w:rFonts w:ascii="Arial" w:hAnsi="Arial" w:cs="Arial"/>
          <w:b/>
        </w:rPr>
        <w:t xml:space="preserve"> – </w:t>
      </w:r>
      <w:r w:rsidRPr="006A12E8">
        <w:rPr>
          <w:rFonts w:ascii="Arial" w:hAnsi="Arial" w:cs="Arial"/>
        </w:rPr>
        <w:t xml:space="preserve">Enrollment was closed at all </w:t>
      </w:r>
      <w:r w:rsidRPr="006A12E8">
        <w:rPr>
          <w:rFonts w:ascii="Arial" w:hAnsi="Arial" w:cs="Arial"/>
          <w:highlight w:val="lightGray"/>
        </w:rPr>
        <w:t>X</w:t>
      </w:r>
      <w:r w:rsidRPr="006A12E8">
        <w:rPr>
          <w:rFonts w:ascii="Arial" w:hAnsi="Arial" w:cs="Arial"/>
        </w:rPr>
        <w:t xml:space="preserve"> active study sites as of </w:t>
      </w:r>
      <w:r w:rsidRPr="006A12E8">
        <w:rPr>
          <w:rFonts w:ascii="Arial" w:hAnsi="Arial" w:cs="Arial"/>
          <w:highlight w:val="lightGray"/>
        </w:rPr>
        <w:t>Date</w:t>
      </w:r>
      <w:r w:rsidRPr="006A12E8">
        <w:rPr>
          <w:rFonts w:ascii="Arial" w:hAnsi="Arial" w:cs="Arial"/>
        </w:rPr>
        <w:t xml:space="preserve">.  We anticipate all study visits will be completed by </w:t>
      </w:r>
      <w:r w:rsidRPr="006A12E8">
        <w:rPr>
          <w:rFonts w:ascii="Arial" w:hAnsi="Arial" w:cs="Arial"/>
          <w:highlight w:val="lightGray"/>
        </w:rPr>
        <w:t>Date</w:t>
      </w:r>
      <w:r w:rsidRPr="006A12E8">
        <w:rPr>
          <w:rFonts w:ascii="Arial" w:hAnsi="Arial" w:cs="Arial"/>
        </w:rPr>
        <w:t xml:space="preserve">.  We plan to lock the database by </w:t>
      </w:r>
      <w:r w:rsidRPr="006A12E8">
        <w:rPr>
          <w:rFonts w:ascii="Arial" w:hAnsi="Arial" w:cs="Arial"/>
          <w:highlight w:val="lightGray"/>
        </w:rPr>
        <w:t>Date</w:t>
      </w:r>
      <w:r w:rsidRPr="006A12E8">
        <w:rPr>
          <w:rFonts w:ascii="Arial" w:hAnsi="Arial" w:cs="Arial"/>
        </w:rPr>
        <w:t xml:space="preserve">.  </w:t>
      </w:r>
    </w:p>
    <w:p w14:paraId="686D63CE" w14:textId="2CA93538" w:rsidR="00F23F2F" w:rsidRDefault="00F23F2F" w:rsidP="006A12E8">
      <w:pPr>
        <w:spacing w:before="240"/>
        <w:rPr>
          <w:rFonts w:ascii="Arial" w:hAnsi="Arial" w:cs="Arial"/>
        </w:rPr>
      </w:pPr>
      <w:r w:rsidRPr="006A12E8">
        <w:rPr>
          <w:rFonts w:ascii="Arial" w:hAnsi="Arial" w:cs="Arial"/>
          <w:b/>
          <w:color w:val="0432FF"/>
        </w:rPr>
        <w:t>Option 2 –</w:t>
      </w:r>
      <w:r w:rsidRPr="006A12E8">
        <w:rPr>
          <w:rFonts w:ascii="Arial" w:hAnsi="Arial" w:cs="Arial"/>
          <w:color w:val="0432FF"/>
        </w:rPr>
        <w:t xml:space="preserve"> </w:t>
      </w:r>
      <w:r w:rsidRPr="006A12E8">
        <w:rPr>
          <w:rFonts w:ascii="Arial" w:hAnsi="Arial" w:cs="Arial"/>
          <w:b/>
          <w:bCs/>
          <w:color w:val="0432FF"/>
        </w:rPr>
        <w:t>study ongoing</w:t>
      </w:r>
      <w:r w:rsidRPr="006A12E8">
        <w:rPr>
          <w:rFonts w:ascii="Arial" w:hAnsi="Arial" w:cs="Arial"/>
          <w:color w:val="0432FF"/>
        </w:rPr>
        <w:t>:</w:t>
      </w:r>
    </w:p>
    <w:p w14:paraId="2EFD3086" w14:textId="048E6DB3" w:rsidR="009E2F09" w:rsidRPr="006A12E8" w:rsidRDefault="009E2F09">
      <w:pPr>
        <w:spacing w:before="240"/>
        <w:ind w:left="540"/>
        <w:rPr>
          <w:rFonts w:ascii="Arial" w:hAnsi="Arial" w:cs="Arial"/>
        </w:rPr>
      </w:pPr>
      <w:r>
        <w:rPr>
          <w:rFonts w:ascii="Arial" w:hAnsi="Arial" w:cs="Arial"/>
        </w:rPr>
        <w:t xml:space="preserve">The study is recruiting and </w:t>
      </w:r>
      <w:r w:rsidR="0096615E">
        <w:rPr>
          <w:rFonts w:ascii="Arial" w:hAnsi="Arial" w:cs="Arial"/>
        </w:rPr>
        <w:t>enrolling</w:t>
      </w:r>
      <w:r>
        <w:rPr>
          <w:rFonts w:ascii="Arial" w:hAnsi="Arial" w:cs="Arial"/>
        </w:rPr>
        <w:t xml:space="preserve"> subjects. Recruitment is expected to be completed (date) and all subjects are expected to complete the study by (date)</w:t>
      </w:r>
    </w:p>
    <w:p w14:paraId="4025E97B" w14:textId="67132412" w:rsidR="00A45419" w:rsidRPr="006A12E8" w:rsidRDefault="009E2F09">
      <w:pPr>
        <w:tabs>
          <w:tab w:val="left" w:pos="4680"/>
        </w:tabs>
        <w:spacing w:before="240"/>
        <w:ind w:left="540"/>
        <w:rPr>
          <w:rFonts w:ascii="Arial" w:hAnsi="Arial" w:cs="Arial"/>
        </w:rPr>
      </w:pPr>
      <w:r>
        <w:rPr>
          <w:rFonts w:ascii="Arial" w:hAnsi="Arial" w:cs="Arial"/>
        </w:rPr>
        <w:t xml:space="preserve">DMC Plan: </w:t>
      </w:r>
      <w:r w:rsidRPr="006A12E8">
        <w:rPr>
          <w:rFonts w:ascii="Arial" w:hAnsi="Arial" w:cs="Arial"/>
        </w:rPr>
        <w:t xml:space="preserve">During this reporting period the Data Monitoring Committee (DMC) conducted a planned comprehensive interim analysis involving data from all sites.  Following the </w:t>
      </w:r>
      <w:proofErr w:type="gramStart"/>
      <w:r w:rsidRPr="006A12E8">
        <w:rPr>
          <w:rFonts w:ascii="Arial" w:hAnsi="Arial" w:cs="Arial"/>
        </w:rPr>
        <w:t>review</w:t>
      </w:r>
      <w:proofErr w:type="gramEnd"/>
      <w:r w:rsidRPr="006A12E8">
        <w:rPr>
          <w:rFonts w:ascii="Arial" w:hAnsi="Arial" w:cs="Arial"/>
        </w:rPr>
        <w:t xml:space="preserve"> the DMC Chair reported that the DMC sees no concerns </w:t>
      </w:r>
      <w:r w:rsidRPr="006A12E8">
        <w:rPr>
          <w:rFonts w:ascii="Arial" w:hAnsi="Arial" w:cs="Arial"/>
        </w:rPr>
        <w:lastRenderedPageBreak/>
        <w:t xml:space="preserve">regarding </w:t>
      </w:r>
      <w:r w:rsidR="005918AD">
        <w:rPr>
          <w:rFonts w:ascii="Arial" w:hAnsi="Arial" w:cs="Arial"/>
        </w:rPr>
        <w:t>subject</w:t>
      </w:r>
      <w:r w:rsidRPr="006A12E8">
        <w:rPr>
          <w:rFonts w:ascii="Arial" w:hAnsi="Arial" w:cs="Arial"/>
        </w:rPr>
        <w:t xml:space="preserve"> safety to date and approves the study to go forward without modification at this time.</w:t>
      </w:r>
    </w:p>
    <w:p w14:paraId="097AFCD0" w14:textId="77777777" w:rsidR="00A45419" w:rsidRPr="006A12E8" w:rsidRDefault="00000000">
      <w:pPr>
        <w:spacing w:before="240" w:after="240"/>
        <w:ind w:left="540"/>
        <w:rPr>
          <w:rFonts w:ascii="Arial" w:hAnsi="Arial" w:cs="Arial"/>
        </w:rPr>
      </w:pPr>
      <w:bookmarkStart w:id="68" w:name="h.2p2csry" w:colFirst="0" w:colLast="0"/>
      <w:bookmarkEnd w:id="68"/>
      <w:r w:rsidRPr="006A12E8">
        <w:rPr>
          <w:rFonts w:ascii="Arial" w:hAnsi="Arial" w:cs="Arial"/>
        </w:rPr>
        <w:t xml:space="preserve">The DMC will continue to review SAEs as they occur throughout the trial and may add additional analyses at any time. </w:t>
      </w:r>
    </w:p>
    <w:p w14:paraId="4E4164F8" w14:textId="2F20C17E" w:rsidR="00A45419" w:rsidRPr="00EB78AE" w:rsidRDefault="006720C3">
      <w:pPr>
        <w:pStyle w:val="Heading1"/>
        <w:numPr>
          <w:ilvl w:val="0"/>
          <w:numId w:val="1"/>
        </w:numPr>
        <w:spacing w:before="0" w:after="0"/>
      </w:pPr>
      <w:bookmarkStart w:id="69" w:name="_Toc134089144"/>
      <w:bookmarkStart w:id="70" w:name="_Toc134181411"/>
      <w:bookmarkStart w:id="71" w:name="_Toc134430525"/>
      <w:r>
        <w:t>I</w:t>
      </w:r>
      <w:r w:rsidR="00000000" w:rsidRPr="00EB78AE">
        <w:t xml:space="preserve">nvestigator </w:t>
      </w:r>
      <w:r>
        <w:t>B</w:t>
      </w:r>
      <w:r w:rsidR="00000000" w:rsidRPr="00EB78AE">
        <w:t>rochure</w:t>
      </w:r>
      <w:bookmarkEnd w:id="69"/>
      <w:bookmarkEnd w:id="70"/>
      <w:bookmarkEnd w:id="71"/>
    </w:p>
    <w:p w14:paraId="3DCB5AC8" w14:textId="0176C64D" w:rsidR="00A45419" w:rsidRPr="006A12E8" w:rsidRDefault="00000000">
      <w:pPr>
        <w:spacing w:before="120" w:after="240"/>
        <w:ind w:left="540"/>
        <w:rPr>
          <w:rFonts w:ascii="Arial" w:hAnsi="Arial" w:cs="Arial"/>
        </w:rPr>
      </w:pPr>
      <w:bookmarkStart w:id="72" w:name="h.147n2zr" w:colFirst="0" w:colLast="0"/>
      <w:bookmarkEnd w:id="72"/>
      <w:r w:rsidRPr="006A12E8">
        <w:rPr>
          <w:rFonts w:ascii="Arial" w:hAnsi="Arial" w:cs="Arial"/>
        </w:rPr>
        <w:t xml:space="preserve">The prescribing information for </w:t>
      </w:r>
      <w:r w:rsidRPr="006A12E8">
        <w:rPr>
          <w:rFonts w:ascii="Arial" w:hAnsi="Arial" w:cs="Arial"/>
          <w:highlight w:val="lightGray"/>
        </w:rPr>
        <w:t>DRUG name</w:t>
      </w:r>
      <w:r w:rsidRPr="006A12E8">
        <w:rPr>
          <w:rFonts w:ascii="Arial" w:hAnsi="Arial" w:cs="Arial"/>
        </w:rPr>
        <w:t xml:space="preserve"> is serving the function of an Investigator Brochure for the </w:t>
      </w:r>
      <w:r w:rsidRPr="006A12E8">
        <w:rPr>
          <w:rFonts w:ascii="Arial" w:hAnsi="Arial" w:cs="Arial"/>
          <w:highlight w:val="lightGray"/>
        </w:rPr>
        <w:t>AB0003</w:t>
      </w:r>
      <w:r w:rsidRPr="006A12E8">
        <w:rPr>
          <w:rFonts w:ascii="Arial" w:hAnsi="Arial" w:cs="Arial"/>
        </w:rPr>
        <w:t xml:space="preserve"> study.  The prescribing information was most recently revised in </w:t>
      </w:r>
      <w:r w:rsidRPr="006A12E8">
        <w:rPr>
          <w:rFonts w:ascii="Arial" w:hAnsi="Arial" w:cs="Arial"/>
          <w:highlight w:val="lightGray"/>
        </w:rPr>
        <w:t>Month 20</w:t>
      </w:r>
      <w:r w:rsidR="001D3724">
        <w:rPr>
          <w:rFonts w:ascii="Arial" w:hAnsi="Arial" w:cs="Arial"/>
          <w:highlight w:val="lightGray"/>
        </w:rPr>
        <w:t>2</w:t>
      </w:r>
      <w:r w:rsidRPr="006A12E8">
        <w:rPr>
          <w:rFonts w:ascii="Arial" w:hAnsi="Arial" w:cs="Arial"/>
          <w:highlight w:val="lightGray"/>
        </w:rPr>
        <w:t>X</w:t>
      </w:r>
      <w:r w:rsidRPr="006A12E8">
        <w:rPr>
          <w:rFonts w:ascii="Arial" w:hAnsi="Arial" w:cs="Arial"/>
        </w:rPr>
        <w:t xml:space="preserve">. </w:t>
      </w:r>
    </w:p>
    <w:p w14:paraId="3D667895" w14:textId="3DCC10ED" w:rsidR="00A45419" w:rsidRPr="00EB78AE" w:rsidRDefault="00000000">
      <w:pPr>
        <w:pStyle w:val="Heading1"/>
        <w:numPr>
          <w:ilvl w:val="0"/>
          <w:numId w:val="1"/>
        </w:numPr>
        <w:spacing w:before="0" w:after="0"/>
      </w:pPr>
      <w:bookmarkStart w:id="73" w:name="_Toc134089145"/>
      <w:bookmarkStart w:id="74" w:name="_Toc134181412"/>
      <w:bookmarkStart w:id="75" w:name="_Toc134430526"/>
      <w:r w:rsidRPr="00EB78AE">
        <w:t>PHASE 1 Protocol Modifications</w:t>
      </w:r>
      <w:bookmarkEnd w:id="73"/>
      <w:bookmarkEnd w:id="74"/>
      <w:bookmarkEnd w:id="75"/>
      <w:r w:rsidRPr="00EB78AE">
        <w:t xml:space="preserve"> </w:t>
      </w:r>
    </w:p>
    <w:p w14:paraId="3659BD47" w14:textId="77777777" w:rsidR="0096615E" w:rsidRDefault="0096615E" w:rsidP="009E2F09">
      <w:pPr>
        <w:pStyle w:val="Heading1"/>
        <w:spacing w:before="0" w:after="0"/>
        <w:ind w:left="0" w:firstLine="0"/>
      </w:pPr>
      <w:bookmarkStart w:id="76" w:name="h.3o7alnk" w:colFirst="0" w:colLast="0"/>
      <w:bookmarkEnd w:id="76"/>
    </w:p>
    <w:p w14:paraId="13943E47" w14:textId="04A8409B" w:rsidR="009E2F09" w:rsidRPr="006A12E8" w:rsidRDefault="009E2F09" w:rsidP="009E2F09">
      <w:pPr>
        <w:pStyle w:val="Heading1"/>
        <w:spacing w:before="0" w:after="0"/>
        <w:ind w:left="0" w:firstLine="0"/>
        <w:rPr>
          <w:color w:val="0432FF"/>
        </w:rPr>
      </w:pPr>
      <w:r w:rsidRPr="006A12E8">
        <w:rPr>
          <w:color w:val="0432FF"/>
        </w:rPr>
        <w:t>Option 1</w:t>
      </w:r>
      <w:r w:rsidR="0096615E" w:rsidRPr="006A12E8">
        <w:rPr>
          <w:color w:val="0432FF"/>
        </w:rPr>
        <w:t>:</w:t>
      </w:r>
    </w:p>
    <w:p w14:paraId="1F2CC260" w14:textId="2B9F5EFE" w:rsidR="00A45419" w:rsidRPr="006A12E8" w:rsidRDefault="0096615E">
      <w:pPr>
        <w:spacing w:after="240"/>
        <w:ind w:left="540"/>
        <w:rPr>
          <w:rFonts w:ascii="Arial" w:hAnsi="Arial" w:cs="Arial"/>
        </w:rPr>
      </w:pPr>
      <w:r>
        <w:rPr>
          <w:rFonts w:ascii="Arial" w:hAnsi="Arial" w:cs="Arial"/>
        </w:rPr>
        <w:br/>
      </w:r>
      <w:r w:rsidR="00000000" w:rsidRPr="006A12E8">
        <w:rPr>
          <w:rFonts w:ascii="Arial" w:hAnsi="Arial" w:cs="Arial"/>
        </w:rPr>
        <w:t>No Phase 1 studies have been conducted under the IND during this reporting period.</w:t>
      </w:r>
    </w:p>
    <w:p w14:paraId="312DE9F0" w14:textId="35697683" w:rsidR="009E2F09" w:rsidRPr="006A12E8" w:rsidRDefault="009E2F09" w:rsidP="009E2F09">
      <w:pPr>
        <w:pStyle w:val="Heading1"/>
        <w:spacing w:before="0" w:after="0"/>
        <w:ind w:left="0" w:firstLine="0"/>
        <w:rPr>
          <w:color w:val="0432FF"/>
        </w:rPr>
      </w:pPr>
      <w:r w:rsidRPr="006A12E8">
        <w:rPr>
          <w:color w:val="0432FF"/>
        </w:rPr>
        <w:t>Option 2</w:t>
      </w:r>
      <w:r w:rsidR="0096615E" w:rsidRPr="006A12E8">
        <w:rPr>
          <w:color w:val="0432FF"/>
        </w:rPr>
        <w:t>:</w:t>
      </w:r>
    </w:p>
    <w:p w14:paraId="027EA6C9" w14:textId="77777777" w:rsidR="004D0666" w:rsidRDefault="004D0666" w:rsidP="004D0666">
      <w:pPr>
        <w:rPr>
          <w:rFonts w:ascii="Arial" w:hAnsi="Arial" w:cs="Arial"/>
        </w:rPr>
      </w:pPr>
    </w:p>
    <w:p w14:paraId="493BE017" w14:textId="3970B9FE" w:rsidR="004D0666" w:rsidRDefault="004D0666" w:rsidP="00E55FF5">
      <w:pPr>
        <w:ind w:left="540"/>
        <w:rPr>
          <w:rFonts w:ascii="Arial" w:hAnsi="Arial" w:cs="Arial"/>
        </w:rPr>
      </w:pPr>
      <w:r>
        <w:rPr>
          <w:rFonts w:ascii="Arial" w:hAnsi="Arial" w:cs="Arial"/>
        </w:rPr>
        <w:t xml:space="preserve">See </w:t>
      </w:r>
      <w:r w:rsidR="00A64800">
        <w:rPr>
          <w:rFonts w:ascii="Arial" w:hAnsi="Arial" w:cs="Arial"/>
        </w:rPr>
        <w:t>T</w:t>
      </w:r>
      <w:r w:rsidR="00E55FF5">
        <w:rPr>
          <w:rFonts w:ascii="Arial" w:hAnsi="Arial" w:cs="Arial"/>
        </w:rPr>
        <w:t>able</w:t>
      </w:r>
      <w:r w:rsidR="00A64800">
        <w:rPr>
          <w:rFonts w:ascii="Arial" w:hAnsi="Arial" w:cs="Arial"/>
        </w:rPr>
        <w:t xml:space="preserve"> </w:t>
      </w:r>
      <w:r w:rsidR="00A64800" w:rsidRPr="006A12E8">
        <w:rPr>
          <w:rFonts w:ascii="Arial" w:hAnsi="Arial" w:cs="Arial"/>
          <w:highlight w:val="lightGray"/>
        </w:rPr>
        <w:t>X</w:t>
      </w:r>
      <w:r w:rsidR="00E55FF5">
        <w:rPr>
          <w:rFonts w:ascii="Arial" w:hAnsi="Arial" w:cs="Arial"/>
        </w:rPr>
        <w:t xml:space="preserve"> below for significant</w:t>
      </w:r>
      <w:r w:rsidR="00967903">
        <w:rPr>
          <w:rFonts w:ascii="Arial" w:hAnsi="Arial" w:cs="Arial"/>
        </w:rPr>
        <w:t xml:space="preserve"> PHASE 1 study </w:t>
      </w:r>
      <w:r w:rsidR="00E55FF5">
        <w:rPr>
          <w:rFonts w:ascii="Arial" w:hAnsi="Arial" w:cs="Arial"/>
        </w:rPr>
        <w:t>protocol updates</w:t>
      </w:r>
      <w:r w:rsidR="00967903">
        <w:rPr>
          <w:rFonts w:ascii="Arial" w:hAnsi="Arial" w:cs="Arial"/>
        </w:rPr>
        <w:t xml:space="preserve"> </w:t>
      </w:r>
      <w:r w:rsidR="00E55FF5">
        <w:rPr>
          <w:rFonts w:ascii="Arial" w:hAnsi="Arial" w:cs="Arial"/>
        </w:rPr>
        <w:t>submitted under the IND during this reporting period.</w:t>
      </w:r>
    </w:p>
    <w:p w14:paraId="1FCE0D25" w14:textId="77777777" w:rsidR="00196B02" w:rsidRDefault="00196B02" w:rsidP="00E55FF5">
      <w:pPr>
        <w:ind w:left="540"/>
        <w:rPr>
          <w:rFonts w:ascii="Arial" w:hAnsi="Arial" w:cs="Arial"/>
        </w:rPr>
      </w:pPr>
    </w:p>
    <w:p w14:paraId="7F89454F" w14:textId="74361607" w:rsidR="00196B02" w:rsidRPr="006A12E8" w:rsidRDefault="00196B02" w:rsidP="006A12E8">
      <w:pPr>
        <w:spacing w:after="100" w:afterAutospacing="1"/>
        <w:ind w:left="547"/>
        <w:jc w:val="center"/>
        <w:rPr>
          <w:rFonts w:ascii="Arial" w:hAnsi="Arial" w:cs="Arial"/>
          <w:b/>
        </w:rPr>
      </w:pPr>
      <w:r w:rsidRPr="00E062C8">
        <w:rPr>
          <w:rFonts w:ascii="Arial" w:hAnsi="Arial" w:cs="Arial"/>
          <w:b/>
          <w:bCs/>
        </w:rPr>
        <w:t xml:space="preserve">Table </w:t>
      </w:r>
      <w:r w:rsidRPr="00E062C8">
        <w:rPr>
          <w:rFonts w:ascii="Arial" w:hAnsi="Arial" w:cs="Arial"/>
          <w:b/>
          <w:bCs/>
          <w:highlight w:val="lightGray"/>
        </w:rPr>
        <w:t>X</w:t>
      </w:r>
      <w:r>
        <w:rPr>
          <w:rFonts w:ascii="Arial" w:hAnsi="Arial" w:cs="Arial"/>
        </w:rPr>
        <w:t xml:space="preserve">. </w:t>
      </w:r>
      <w:r w:rsidRPr="001D3724">
        <w:rPr>
          <w:rFonts w:ascii="Arial" w:hAnsi="Arial" w:cs="Arial"/>
          <w:b/>
          <w:highlight w:val="lightGray"/>
        </w:rPr>
        <w:t>AB0003</w:t>
      </w:r>
      <w:r w:rsidRPr="001D3724">
        <w:rPr>
          <w:rFonts w:ascii="Arial" w:hAnsi="Arial" w:cs="Arial"/>
          <w:b/>
        </w:rPr>
        <w:t xml:space="preserve"> </w:t>
      </w:r>
      <w:r>
        <w:rPr>
          <w:rFonts w:ascii="Arial" w:hAnsi="Arial" w:cs="Arial"/>
          <w:b/>
        </w:rPr>
        <w:t>Significant Protocol</w:t>
      </w:r>
      <w:r w:rsidRPr="001D3724">
        <w:rPr>
          <w:rFonts w:ascii="Arial" w:hAnsi="Arial" w:cs="Arial"/>
          <w:b/>
        </w:rPr>
        <w:t xml:space="preserve"> Update</w:t>
      </w:r>
      <w:r>
        <w:rPr>
          <w:rFonts w:ascii="Arial" w:hAnsi="Arial" w:cs="Arial"/>
          <w:b/>
        </w:rPr>
        <w:t>s</w:t>
      </w:r>
    </w:p>
    <w:tbl>
      <w:tblPr>
        <w:tblStyle w:val="TableGrid"/>
        <w:tblW w:w="0" w:type="auto"/>
        <w:tblInd w:w="85" w:type="dxa"/>
        <w:tblLook w:val="04A0" w:firstRow="1" w:lastRow="0" w:firstColumn="1" w:lastColumn="0" w:noHBand="0" w:noVBand="1"/>
      </w:tblPr>
      <w:tblGrid>
        <w:gridCol w:w="1170"/>
        <w:gridCol w:w="1123"/>
        <w:gridCol w:w="1577"/>
        <w:gridCol w:w="5395"/>
      </w:tblGrid>
      <w:tr w:rsidR="00D049BE" w14:paraId="1A2A248C" w14:textId="77777777" w:rsidTr="006A12E8">
        <w:tc>
          <w:tcPr>
            <w:tcW w:w="1170" w:type="dxa"/>
          </w:tcPr>
          <w:p w14:paraId="4EAB101C" w14:textId="53AE437A" w:rsidR="00D049BE" w:rsidRPr="006A12E8" w:rsidRDefault="00D049BE" w:rsidP="00E55FF5">
            <w:pPr>
              <w:rPr>
                <w:rFonts w:ascii="Arial" w:hAnsi="Arial" w:cs="Arial"/>
                <w:b/>
                <w:bCs/>
              </w:rPr>
            </w:pPr>
            <w:r w:rsidRPr="006A12E8">
              <w:rPr>
                <w:rFonts w:ascii="Arial" w:hAnsi="Arial" w:cs="Arial"/>
                <w:b/>
                <w:bCs/>
              </w:rPr>
              <w:t>Date</w:t>
            </w:r>
          </w:p>
        </w:tc>
        <w:tc>
          <w:tcPr>
            <w:tcW w:w="1123" w:type="dxa"/>
          </w:tcPr>
          <w:p w14:paraId="1395E3BB" w14:textId="0422F08A" w:rsidR="00D049BE" w:rsidRPr="006A12E8" w:rsidRDefault="00D049BE" w:rsidP="00E55FF5">
            <w:pPr>
              <w:rPr>
                <w:rFonts w:ascii="Arial" w:hAnsi="Arial" w:cs="Arial"/>
                <w:b/>
                <w:bCs/>
              </w:rPr>
            </w:pPr>
            <w:r w:rsidRPr="006A12E8">
              <w:rPr>
                <w:rFonts w:ascii="Arial" w:hAnsi="Arial" w:cs="Arial"/>
                <w:b/>
                <w:bCs/>
              </w:rPr>
              <w:t>Serial Number</w:t>
            </w:r>
          </w:p>
        </w:tc>
        <w:tc>
          <w:tcPr>
            <w:tcW w:w="1577" w:type="dxa"/>
          </w:tcPr>
          <w:p w14:paraId="784E4370" w14:textId="6A40E6F1" w:rsidR="00D049BE" w:rsidRPr="006A12E8" w:rsidRDefault="00D049BE" w:rsidP="00E55FF5">
            <w:pPr>
              <w:rPr>
                <w:rFonts w:ascii="Arial" w:hAnsi="Arial" w:cs="Arial"/>
                <w:b/>
                <w:bCs/>
              </w:rPr>
            </w:pPr>
            <w:r w:rsidRPr="006A12E8">
              <w:rPr>
                <w:rFonts w:ascii="Arial" w:hAnsi="Arial" w:cs="Arial"/>
                <w:b/>
                <w:bCs/>
              </w:rPr>
              <w:t>Submission Type</w:t>
            </w:r>
          </w:p>
        </w:tc>
        <w:tc>
          <w:tcPr>
            <w:tcW w:w="5395" w:type="dxa"/>
          </w:tcPr>
          <w:p w14:paraId="6D7E1CF7" w14:textId="15B41825" w:rsidR="00D049BE" w:rsidRPr="006A12E8" w:rsidRDefault="00A64800" w:rsidP="00E55FF5">
            <w:pPr>
              <w:rPr>
                <w:rFonts w:ascii="Arial" w:hAnsi="Arial" w:cs="Arial"/>
                <w:b/>
                <w:bCs/>
              </w:rPr>
            </w:pPr>
            <w:r>
              <w:rPr>
                <w:rFonts w:ascii="Arial" w:hAnsi="Arial" w:cs="Arial"/>
                <w:b/>
                <w:bCs/>
              </w:rPr>
              <w:t>Update</w:t>
            </w:r>
          </w:p>
        </w:tc>
      </w:tr>
      <w:tr w:rsidR="00D049BE" w14:paraId="5EFBD6CD" w14:textId="77777777" w:rsidTr="006A12E8">
        <w:tc>
          <w:tcPr>
            <w:tcW w:w="1170" w:type="dxa"/>
          </w:tcPr>
          <w:p w14:paraId="5DC8C93A" w14:textId="6C16FC29" w:rsidR="00D049BE" w:rsidRPr="006A12E8" w:rsidRDefault="00D049BE" w:rsidP="00E55FF5">
            <w:pPr>
              <w:rPr>
                <w:rFonts w:ascii="Arial" w:hAnsi="Arial" w:cs="Arial"/>
                <w:i/>
                <w:iCs/>
              </w:rPr>
            </w:pPr>
            <w:r w:rsidRPr="006A12E8">
              <w:rPr>
                <w:rFonts w:ascii="Arial" w:hAnsi="Arial" w:cs="Arial"/>
                <w:i/>
                <w:iCs/>
              </w:rPr>
              <w:t>5/4/2023</w:t>
            </w:r>
          </w:p>
        </w:tc>
        <w:tc>
          <w:tcPr>
            <w:tcW w:w="1123" w:type="dxa"/>
          </w:tcPr>
          <w:p w14:paraId="7ADCA303" w14:textId="462498BF" w:rsidR="00D049BE" w:rsidRPr="006A12E8" w:rsidRDefault="00D049BE" w:rsidP="00E55FF5">
            <w:pPr>
              <w:rPr>
                <w:rFonts w:ascii="Arial" w:hAnsi="Arial" w:cs="Arial"/>
                <w:i/>
                <w:iCs/>
              </w:rPr>
            </w:pPr>
            <w:r w:rsidRPr="006A12E8">
              <w:rPr>
                <w:rFonts w:ascii="Arial" w:hAnsi="Arial" w:cs="Arial"/>
                <w:i/>
                <w:iCs/>
              </w:rPr>
              <w:t>0001</w:t>
            </w:r>
          </w:p>
        </w:tc>
        <w:tc>
          <w:tcPr>
            <w:tcW w:w="1577" w:type="dxa"/>
          </w:tcPr>
          <w:p w14:paraId="7D66AE56" w14:textId="165B9DDD" w:rsidR="00D049BE" w:rsidRPr="006A12E8" w:rsidRDefault="00D049BE" w:rsidP="00E55FF5">
            <w:pPr>
              <w:rPr>
                <w:rFonts w:ascii="Arial" w:hAnsi="Arial" w:cs="Arial"/>
                <w:i/>
                <w:iCs/>
              </w:rPr>
            </w:pPr>
            <w:r w:rsidRPr="006A12E8">
              <w:rPr>
                <w:rFonts w:ascii="Arial" w:hAnsi="Arial" w:cs="Arial"/>
                <w:i/>
                <w:iCs/>
              </w:rPr>
              <w:t>Protocol Amendment</w:t>
            </w:r>
          </w:p>
        </w:tc>
        <w:tc>
          <w:tcPr>
            <w:tcW w:w="5395" w:type="dxa"/>
          </w:tcPr>
          <w:p w14:paraId="673B0A02" w14:textId="7A35BCB3" w:rsidR="00D049BE" w:rsidRPr="006A12E8" w:rsidRDefault="00D049BE" w:rsidP="00E55FF5">
            <w:pPr>
              <w:rPr>
                <w:rFonts w:ascii="Arial" w:hAnsi="Arial" w:cs="Arial"/>
                <w:i/>
                <w:iCs/>
              </w:rPr>
            </w:pPr>
            <w:r w:rsidRPr="006A12E8">
              <w:rPr>
                <w:rFonts w:ascii="Arial" w:hAnsi="Arial" w:cs="Arial"/>
                <w:i/>
                <w:iCs/>
              </w:rPr>
              <w:t>The protocol changes reflect FDA Non-Hold comments, updated guidance from the CDC and clarification of inclusion/exclusion criteria as detailed in the attached summary of changes.</w:t>
            </w:r>
          </w:p>
        </w:tc>
      </w:tr>
      <w:tr w:rsidR="00D049BE" w14:paraId="01793183" w14:textId="77777777" w:rsidTr="006A12E8">
        <w:tc>
          <w:tcPr>
            <w:tcW w:w="1170" w:type="dxa"/>
          </w:tcPr>
          <w:p w14:paraId="7E6C5BC6" w14:textId="0CB63FF6" w:rsidR="00D049BE" w:rsidRPr="006A12E8" w:rsidRDefault="00D049BE" w:rsidP="00D049BE">
            <w:pPr>
              <w:rPr>
                <w:rFonts w:ascii="Arial" w:hAnsi="Arial" w:cs="Arial"/>
                <w:i/>
                <w:iCs/>
              </w:rPr>
            </w:pPr>
            <w:r w:rsidRPr="006A12E8">
              <w:rPr>
                <w:rFonts w:ascii="Arial" w:hAnsi="Arial" w:cs="Arial"/>
                <w:i/>
                <w:iCs/>
              </w:rPr>
              <w:t>5/5/2023</w:t>
            </w:r>
          </w:p>
        </w:tc>
        <w:tc>
          <w:tcPr>
            <w:tcW w:w="1123" w:type="dxa"/>
          </w:tcPr>
          <w:p w14:paraId="1E09AAF3" w14:textId="30AA96BB" w:rsidR="00D049BE" w:rsidRPr="006A12E8" w:rsidRDefault="00D049BE" w:rsidP="00D049BE">
            <w:pPr>
              <w:rPr>
                <w:rFonts w:ascii="Arial" w:hAnsi="Arial" w:cs="Arial"/>
                <w:i/>
                <w:iCs/>
              </w:rPr>
            </w:pPr>
            <w:r w:rsidRPr="006A12E8">
              <w:rPr>
                <w:rFonts w:ascii="Arial" w:hAnsi="Arial" w:cs="Arial"/>
                <w:i/>
                <w:iCs/>
              </w:rPr>
              <w:t>0002</w:t>
            </w:r>
          </w:p>
        </w:tc>
        <w:tc>
          <w:tcPr>
            <w:tcW w:w="1577" w:type="dxa"/>
          </w:tcPr>
          <w:p w14:paraId="73EFF508" w14:textId="6ACEACA9" w:rsidR="00D049BE" w:rsidRPr="006A12E8" w:rsidRDefault="00D049BE" w:rsidP="00D049BE">
            <w:pPr>
              <w:rPr>
                <w:rFonts w:ascii="Arial" w:hAnsi="Arial" w:cs="Arial"/>
                <w:i/>
                <w:iCs/>
              </w:rPr>
            </w:pPr>
            <w:r w:rsidRPr="006A12E8">
              <w:rPr>
                <w:rFonts w:ascii="Arial" w:hAnsi="Arial" w:cs="Arial"/>
                <w:i/>
                <w:iCs/>
              </w:rPr>
              <w:t>Protocol Amendment</w:t>
            </w:r>
          </w:p>
        </w:tc>
        <w:tc>
          <w:tcPr>
            <w:tcW w:w="5395" w:type="dxa"/>
          </w:tcPr>
          <w:p w14:paraId="629FBB08" w14:textId="7897E389" w:rsidR="00D049BE" w:rsidRPr="006A12E8" w:rsidRDefault="00D049BE" w:rsidP="00D049BE">
            <w:pPr>
              <w:pStyle w:val="ListParagraph"/>
              <w:numPr>
                <w:ilvl w:val="0"/>
                <w:numId w:val="4"/>
              </w:numPr>
              <w:ind w:left="358"/>
              <w:rPr>
                <w:rFonts w:ascii="Arial" w:eastAsiaTheme="minorEastAsia" w:hAnsi="Arial" w:cs="Arial"/>
                <w:i/>
                <w:iCs/>
              </w:rPr>
            </w:pPr>
            <w:r w:rsidRPr="006A12E8">
              <w:rPr>
                <w:rFonts w:ascii="Arial" w:eastAsiaTheme="minorEastAsia" w:hAnsi="Arial" w:cs="Arial"/>
                <w:i/>
                <w:iCs/>
              </w:rPr>
              <w:t xml:space="preserve">The enrollment design was revised </w:t>
            </w:r>
            <w:r w:rsidR="005A4143" w:rsidRPr="006A12E8">
              <w:rPr>
                <w:rFonts w:ascii="Arial" w:eastAsiaTheme="minorEastAsia" w:hAnsi="Arial" w:cs="Arial"/>
                <w:i/>
                <w:iCs/>
              </w:rPr>
              <w:t>as follows:</w:t>
            </w:r>
          </w:p>
          <w:p w14:paraId="605CA17F" w14:textId="0146EBB6" w:rsidR="00D049BE" w:rsidRPr="006A12E8" w:rsidRDefault="00D049BE" w:rsidP="00D049BE">
            <w:pPr>
              <w:pStyle w:val="ListParagraph"/>
              <w:numPr>
                <w:ilvl w:val="0"/>
                <w:numId w:val="4"/>
              </w:numPr>
              <w:ind w:left="358"/>
              <w:rPr>
                <w:rFonts w:ascii="Arial" w:eastAsiaTheme="minorEastAsia" w:hAnsi="Arial" w:cs="Arial"/>
                <w:i/>
                <w:iCs/>
              </w:rPr>
            </w:pPr>
            <w:r w:rsidRPr="006A12E8">
              <w:rPr>
                <w:rFonts w:ascii="Arial" w:eastAsiaTheme="minorEastAsia" w:hAnsi="Arial" w:cs="Arial"/>
                <w:i/>
                <w:iCs/>
              </w:rPr>
              <w:t xml:space="preserve">The inclusion criteria </w:t>
            </w:r>
            <w:r w:rsidR="0096615E" w:rsidRPr="0096615E">
              <w:rPr>
                <w:rFonts w:ascii="Arial" w:eastAsiaTheme="minorEastAsia" w:hAnsi="Arial" w:cs="Arial"/>
                <w:i/>
                <w:iCs/>
              </w:rPr>
              <w:t>were</w:t>
            </w:r>
            <w:r w:rsidRPr="006A12E8">
              <w:rPr>
                <w:rFonts w:ascii="Arial" w:eastAsiaTheme="minorEastAsia" w:hAnsi="Arial" w:cs="Arial"/>
                <w:i/>
                <w:iCs/>
              </w:rPr>
              <w:t xml:space="preserve"> expanded to include XXX, consistent with current XXX recommendations.</w:t>
            </w:r>
          </w:p>
          <w:p w14:paraId="57981C0E" w14:textId="2B406482" w:rsidR="00D049BE" w:rsidRPr="006A12E8" w:rsidRDefault="00D049BE" w:rsidP="006A12E8">
            <w:pPr>
              <w:pStyle w:val="ListParagraph"/>
              <w:numPr>
                <w:ilvl w:val="0"/>
                <w:numId w:val="4"/>
              </w:numPr>
              <w:ind w:left="358"/>
              <w:rPr>
                <w:rFonts w:ascii="Arial" w:eastAsiaTheme="minorEastAsia" w:hAnsi="Arial" w:cs="Arial"/>
                <w:i/>
                <w:iCs/>
              </w:rPr>
            </w:pPr>
            <w:r w:rsidRPr="006A12E8">
              <w:rPr>
                <w:rStyle w:val="ui-provider"/>
                <w:rFonts w:ascii="Arial" w:hAnsi="Arial" w:cs="Arial"/>
                <w:i/>
                <w:iCs/>
              </w:rPr>
              <w:t>Clarified dosing cohort language.</w:t>
            </w:r>
          </w:p>
        </w:tc>
      </w:tr>
    </w:tbl>
    <w:p w14:paraId="6558C4B6" w14:textId="77777777" w:rsidR="004B2195" w:rsidRPr="004460E2" w:rsidRDefault="004B2195" w:rsidP="006A12E8">
      <w:pPr>
        <w:ind w:left="540"/>
      </w:pPr>
    </w:p>
    <w:p w14:paraId="1B9C9ABB" w14:textId="77777777" w:rsidR="004D0666" w:rsidRPr="004460E2" w:rsidRDefault="004D0666" w:rsidP="006A12E8">
      <w:bookmarkStart w:id="77" w:name="_Toc134089146"/>
    </w:p>
    <w:p w14:paraId="132992FA" w14:textId="498835AE" w:rsidR="00A45419" w:rsidRPr="00EB78AE" w:rsidRDefault="006720C3">
      <w:pPr>
        <w:pStyle w:val="Heading1"/>
        <w:numPr>
          <w:ilvl w:val="0"/>
          <w:numId w:val="1"/>
        </w:numPr>
        <w:spacing w:before="0" w:after="0"/>
      </w:pPr>
      <w:bookmarkStart w:id="78" w:name="_Toc134181414"/>
      <w:bookmarkStart w:id="79" w:name="_Toc134430527"/>
      <w:r>
        <w:t>F</w:t>
      </w:r>
      <w:r w:rsidRPr="00EB78AE">
        <w:t xml:space="preserve">oreign </w:t>
      </w:r>
      <w:r>
        <w:t>M</w:t>
      </w:r>
      <w:r w:rsidRPr="00EB78AE">
        <w:t xml:space="preserve">arketing </w:t>
      </w:r>
      <w:r>
        <w:t>D</w:t>
      </w:r>
      <w:r w:rsidRPr="00EB78AE">
        <w:t>evelopments</w:t>
      </w:r>
      <w:bookmarkEnd w:id="77"/>
      <w:bookmarkEnd w:id="78"/>
      <w:bookmarkEnd w:id="79"/>
    </w:p>
    <w:p w14:paraId="3CF839D7" w14:textId="77777777" w:rsidR="00A45419" w:rsidRPr="006A12E8" w:rsidRDefault="00000000">
      <w:pPr>
        <w:spacing w:after="240"/>
        <w:ind w:left="547"/>
        <w:rPr>
          <w:rFonts w:ascii="Arial" w:hAnsi="Arial" w:cs="Arial"/>
        </w:rPr>
      </w:pPr>
      <w:bookmarkStart w:id="80" w:name="h.23ckvvd" w:colFirst="0" w:colLast="0"/>
      <w:bookmarkEnd w:id="80"/>
      <w:r w:rsidRPr="006A12E8">
        <w:rPr>
          <w:rFonts w:ascii="Arial" w:hAnsi="Arial" w:cs="Arial"/>
        </w:rPr>
        <w:t>Not applicable.</w:t>
      </w:r>
    </w:p>
    <w:p w14:paraId="19CFCFB7" w14:textId="77777777" w:rsidR="00A45419" w:rsidRPr="00EB78AE" w:rsidRDefault="00000000">
      <w:pPr>
        <w:pStyle w:val="Heading1"/>
        <w:numPr>
          <w:ilvl w:val="0"/>
          <w:numId w:val="1"/>
        </w:numPr>
        <w:spacing w:before="0" w:after="0"/>
      </w:pPr>
      <w:bookmarkStart w:id="81" w:name="_Toc134089147"/>
      <w:bookmarkStart w:id="82" w:name="_Toc134181415"/>
      <w:bookmarkStart w:id="83" w:name="_Toc134430528"/>
      <w:r w:rsidRPr="00EB78AE">
        <w:lastRenderedPageBreak/>
        <w:t>OUTSTANDING BUSINESS WITH RESPECT TO the IND</w:t>
      </w:r>
      <w:bookmarkEnd w:id="81"/>
      <w:bookmarkEnd w:id="82"/>
      <w:bookmarkEnd w:id="83"/>
    </w:p>
    <w:p w14:paraId="54605474" w14:textId="77777777" w:rsidR="00A45419" w:rsidRPr="006A12E8" w:rsidRDefault="00000000">
      <w:pPr>
        <w:spacing w:after="240"/>
        <w:ind w:left="547"/>
        <w:rPr>
          <w:rFonts w:ascii="Arial" w:hAnsi="Arial" w:cs="Arial"/>
        </w:rPr>
      </w:pPr>
      <w:bookmarkStart w:id="84" w:name="h.ihv636" w:colFirst="0" w:colLast="0"/>
      <w:bookmarkEnd w:id="84"/>
      <w:r w:rsidRPr="006A12E8">
        <w:rPr>
          <w:rFonts w:ascii="Arial" w:hAnsi="Arial" w:cs="Arial"/>
        </w:rPr>
        <w:t xml:space="preserve">There is </w:t>
      </w:r>
      <w:r w:rsidRPr="006A12E8">
        <w:rPr>
          <w:rFonts w:ascii="Arial" w:hAnsi="Arial" w:cs="Arial"/>
          <w:highlight w:val="lightGray"/>
        </w:rPr>
        <w:t>no</w:t>
      </w:r>
      <w:r w:rsidRPr="006A12E8">
        <w:rPr>
          <w:rFonts w:ascii="Arial" w:hAnsi="Arial" w:cs="Arial"/>
        </w:rPr>
        <w:t xml:space="preserve"> outstanding business for which the FDA expects a reply, comment, or meeting.</w:t>
      </w:r>
    </w:p>
    <w:p w14:paraId="0E94D018" w14:textId="77777777" w:rsidR="00A45419" w:rsidRPr="006A12E8" w:rsidRDefault="00000000">
      <w:pPr>
        <w:rPr>
          <w:rFonts w:ascii="Arial" w:hAnsi="Arial" w:cs="Arial"/>
        </w:rPr>
      </w:pPr>
      <w:r w:rsidRPr="006A12E8">
        <w:rPr>
          <w:rFonts w:ascii="Arial" w:hAnsi="Arial" w:cs="Arial"/>
        </w:rPr>
        <w:br w:type="page"/>
      </w:r>
    </w:p>
    <w:p w14:paraId="7DFFD60C" w14:textId="77777777" w:rsidR="00A45419" w:rsidRPr="00EB78AE" w:rsidRDefault="00000000">
      <w:pPr>
        <w:pStyle w:val="Heading1"/>
        <w:numPr>
          <w:ilvl w:val="0"/>
          <w:numId w:val="1"/>
        </w:numPr>
        <w:spacing w:before="0" w:after="0"/>
      </w:pPr>
      <w:bookmarkStart w:id="85" w:name="h.32hioqz" w:colFirst="0" w:colLast="0"/>
      <w:bookmarkStart w:id="86" w:name="_Toc134089148"/>
      <w:bookmarkStart w:id="87" w:name="_Toc134181416"/>
      <w:bookmarkStart w:id="88" w:name="_Toc134430529"/>
      <w:bookmarkEnd w:id="85"/>
      <w:r w:rsidRPr="00EB78AE">
        <w:lastRenderedPageBreak/>
        <w:t>Appendices</w:t>
      </w:r>
      <w:bookmarkEnd w:id="86"/>
      <w:bookmarkEnd w:id="87"/>
      <w:bookmarkEnd w:id="88"/>
    </w:p>
    <w:p w14:paraId="1A096F1A" w14:textId="515DD0CB" w:rsidR="00A45419" w:rsidRPr="006A12E8" w:rsidRDefault="00A45419">
      <w:pPr>
        <w:rPr>
          <w:rFonts w:ascii="Arial" w:hAnsi="Arial" w:cs="Arial"/>
        </w:rPr>
      </w:pPr>
      <w:bookmarkStart w:id="89" w:name="_Toc134089149"/>
      <w:bookmarkEnd w:id="89"/>
    </w:p>
    <w:p w14:paraId="76F7E7F2" w14:textId="77777777" w:rsidR="00A45419" w:rsidRPr="006A12E8" w:rsidRDefault="00000000">
      <w:pPr>
        <w:spacing w:before="60" w:after="120"/>
        <w:jc w:val="center"/>
        <w:rPr>
          <w:rFonts w:ascii="Arial" w:hAnsi="Arial" w:cs="Arial"/>
        </w:rPr>
      </w:pPr>
      <w:r w:rsidRPr="00EB78AE">
        <w:rPr>
          <w:rFonts w:ascii="Arial" w:eastAsia="Arial" w:hAnsi="Arial" w:cs="Arial"/>
          <w:b/>
        </w:rPr>
        <w:t>Appendix A. Adverse Events Listings for the (Study name) study</w:t>
      </w:r>
      <w:r w:rsidRPr="00EB78AE">
        <w:rPr>
          <w:rFonts w:ascii="Arial" w:eastAsia="Arial" w:hAnsi="Arial" w:cs="Arial"/>
          <w:b/>
        </w:rPr>
        <w:br/>
      </w:r>
    </w:p>
    <w:p w14:paraId="577C631F" w14:textId="1D91A02C" w:rsidR="008B700F" w:rsidRPr="00E062C8" w:rsidRDefault="008B700F" w:rsidP="008B700F">
      <w:pPr>
        <w:spacing w:after="240"/>
        <w:ind w:left="547"/>
        <w:jc w:val="center"/>
        <w:rPr>
          <w:rFonts w:ascii="Arial" w:hAnsi="Arial" w:cs="Arial"/>
        </w:rPr>
      </w:pPr>
      <w:r w:rsidRPr="006A12E8">
        <w:rPr>
          <w:rFonts w:ascii="Arial" w:hAnsi="Arial" w:cs="Arial"/>
          <w:b/>
          <w:bCs/>
        </w:rPr>
        <w:t xml:space="preserve">AEs Related to Study Drug or </w:t>
      </w:r>
      <w:r w:rsidR="009A0252">
        <w:rPr>
          <w:rFonts w:ascii="Arial" w:hAnsi="Arial" w:cs="Arial"/>
          <w:b/>
          <w:bCs/>
        </w:rPr>
        <w:t xml:space="preserve">Study </w:t>
      </w:r>
      <w:r w:rsidRPr="006A12E8">
        <w:rPr>
          <w:rFonts w:ascii="Arial" w:hAnsi="Arial" w:cs="Arial"/>
          <w:b/>
          <w:bCs/>
        </w:rPr>
        <w:t>Participation</w:t>
      </w:r>
      <w:r>
        <w:rPr>
          <w:rFonts w:ascii="Arial" w:hAnsi="Arial" w:cs="Arial"/>
        </w:rPr>
        <w:br/>
      </w:r>
      <w:r w:rsidRPr="00E062C8">
        <w:rPr>
          <w:rFonts w:ascii="Arial" w:hAnsi="Arial" w:cs="Arial"/>
          <w:i/>
          <w:sz w:val="22"/>
          <w:szCs w:val="22"/>
        </w:rPr>
        <w:t>Includes related events: possibly, probably and definitely</w:t>
      </w:r>
    </w:p>
    <w:p w14:paraId="59F3896E" w14:textId="77777777" w:rsidR="008B700F" w:rsidRPr="00E062C8" w:rsidRDefault="008B700F" w:rsidP="008B700F">
      <w:pPr>
        <w:rPr>
          <w:rFonts w:ascii="Arial" w:hAnsi="Arial" w:cs="Arial"/>
          <w:sz w:val="22"/>
          <w:szCs w:val="22"/>
        </w:rPr>
      </w:pPr>
    </w:p>
    <w:tbl>
      <w:tblPr>
        <w:tblStyle w:val="TableGrid"/>
        <w:tblW w:w="6925" w:type="dxa"/>
        <w:tblInd w:w="1465" w:type="dxa"/>
        <w:tblLayout w:type="fixed"/>
        <w:tblCellMar>
          <w:left w:w="115" w:type="dxa"/>
          <w:right w:w="115" w:type="dxa"/>
        </w:tblCellMar>
        <w:tblLook w:val="04A0" w:firstRow="1" w:lastRow="0" w:firstColumn="1" w:lastColumn="0" w:noHBand="0" w:noVBand="1"/>
      </w:tblPr>
      <w:tblGrid>
        <w:gridCol w:w="2335"/>
        <w:gridCol w:w="630"/>
        <w:gridCol w:w="540"/>
        <w:gridCol w:w="540"/>
        <w:gridCol w:w="540"/>
        <w:gridCol w:w="360"/>
        <w:gridCol w:w="1980"/>
      </w:tblGrid>
      <w:tr w:rsidR="008B700F" w:rsidRPr="006B630A" w14:paraId="33801AB3" w14:textId="77777777" w:rsidTr="00E062C8">
        <w:tc>
          <w:tcPr>
            <w:tcW w:w="2335" w:type="dxa"/>
            <w:vMerge w:val="restart"/>
            <w:vAlign w:val="center"/>
          </w:tcPr>
          <w:p w14:paraId="6EEC33C0"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AE Description</w:t>
            </w:r>
          </w:p>
        </w:tc>
        <w:tc>
          <w:tcPr>
            <w:tcW w:w="2610" w:type="dxa"/>
            <w:gridSpan w:val="5"/>
            <w:tcBorders>
              <w:bottom w:val="single" w:sz="4" w:space="0" w:color="auto"/>
            </w:tcBorders>
            <w:vAlign w:val="center"/>
          </w:tcPr>
          <w:p w14:paraId="768A3113"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Grade</w:t>
            </w:r>
          </w:p>
          <w:p w14:paraId="2E89AE7F" w14:textId="77777777" w:rsidR="008B700F" w:rsidRPr="005A480A" w:rsidRDefault="008B700F" w:rsidP="00E062C8">
            <w:pPr>
              <w:pStyle w:val="ListParagraph"/>
              <w:ind w:left="0"/>
              <w:jc w:val="center"/>
              <w:rPr>
                <w:rFonts w:ascii="Arial" w:hAnsi="Arial" w:cs="Arial"/>
                <w:b/>
                <w:bCs/>
                <w:sz w:val="22"/>
                <w:szCs w:val="22"/>
              </w:rPr>
            </w:pPr>
          </w:p>
        </w:tc>
        <w:tc>
          <w:tcPr>
            <w:tcW w:w="1980" w:type="dxa"/>
            <w:vMerge w:val="restart"/>
          </w:tcPr>
          <w:p w14:paraId="72F81D11"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Number of subjects that experienced AE across all grades</w:t>
            </w:r>
          </w:p>
        </w:tc>
      </w:tr>
      <w:tr w:rsidR="008B700F" w:rsidRPr="006B630A" w14:paraId="693E23EB" w14:textId="77777777" w:rsidTr="00E062C8">
        <w:trPr>
          <w:trHeight w:val="80"/>
        </w:trPr>
        <w:tc>
          <w:tcPr>
            <w:tcW w:w="2335" w:type="dxa"/>
            <w:vMerge/>
            <w:tcBorders>
              <w:bottom w:val="single" w:sz="12" w:space="0" w:color="auto"/>
            </w:tcBorders>
          </w:tcPr>
          <w:p w14:paraId="548D12E0" w14:textId="77777777" w:rsidR="008B700F" w:rsidRPr="005A480A" w:rsidRDefault="008B700F" w:rsidP="00E062C8">
            <w:pPr>
              <w:pStyle w:val="ListParagraph"/>
              <w:ind w:left="0"/>
              <w:rPr>
                <w:rFonts w:ascii="Arial" w:hAnsi="Arial" w:cs="Arial"/>
                <w:b/>
                <w:sz w:val="22"/>
                <w:szCs w:val="22"/>
              </w:rPr>
            </w:pPr>
          </w:p>
        </w:tc>
        <w:tc>
          <w:tcPr>
            <w:tcW w:w="630" w:type="dxa"/>
            <w:tcBorders>
              <w:top w:val="single" w:sz="4" w:space="0" w:color="auto"/>
              <w:bottom w:val="single" w:sz="12" w:space="0" w:color="auto"/>
            </w:tcBorders>
          </w:tcPr>
          <w:p w14:paraId="431A1103"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1</w:t>
            </w:r>
          </w:p>
        </w:tc>
        <w:tc>
          <w:tcPr>
            <w:tcW w:w="540" w:type="dxa"/>
            <w:tcBorders>
              <w:top w:val="single" w:sz="4" w:space="0" w:color="auto"/>
              <w:bottom w:val="single" w:sz="12" w:space="0" w:color="auto"/>
            </w:tcBorders>
          </w:tcPr>
          <w:p w14:paraId="5A0B80AC"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2</w:t>
            </w:r>
          </w:p>
        </w:tc>
        <w:tc>
          <w:tcPr>
            <w:tcW w:w="540" w:type="dxa"/>
            <w:tcBorders>
              <w:top w:val="single" w:sz="4" w:space="0" w:color="auto"/>
              <w:bottom w:val="single" w:sz="12" w:space="0" w:color="auto"/>
            </w:tcBorders>
          </w:tcPr>
          <w:p w14:paraId="0654257F"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3</w:t>
            </w:r>
          </w:p>
        </w:tc>
        <w:tc>
          <w:tcPr>
            <w:tcW w:w="540" w:type="dxa"/>
            <w:tcBorders>
              <w:top w:val="single" w:sz="4" w:space="0" w:color="auto"/>
              <w:bottom w:val="single" w:sz="12" w:space="0" w:color="auto"/>
            </w:tcBorders>
          </w:tcPr>
          <w:p w14:paraId="652F38E6"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4</w:t>
            </w:r>
          </w:p>
        </w:tc>
        <w:tc>
          <w:tcPr>
            <w:tcW w:w="360" w:type="dxa"/>
            <w:tcBorders>
              <w:bottom w:val="single" w:sz="12" w:space="0" w:color="auto"/>
            </w:tcBorders>
          </w:tcPr>
          <w:p w14:paraId="5FA6BF7F"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5</w:t>
            </w:r>
          </w:p>
        </w:tc>
        <w:tc>
          <w:tcPr>
            <w:tcW w:w="1980" w:type="dxa"/>
            <w:vMerge/>
            <w:tcBorders>
              <w:bottom w:val="single" w:sz="12" w:space="0" w:color="auto"/>
            </w:tcBorders>
          </w:tcPr>
          <w:p w14:paraId="1B0D5337" w14:textId="77777777" w:rsidR="008B700F" w:rsidRPr="005A480A" w:rsidRDefault="008B700F" w:rsidP="00E062C8">
            <w:pPr>
              <w:pStyle w:val="ListParagraph"/>
              <w:ind w:left="0"/>
              <w:rPr>
                <w:rFonts w:ascii="Arial" w:hAnsi="Arial" w:cs="Arial"/>
                <w:b/>
                <w:sz w:val="22"/>
                <w:szCs w:val="22"/>
              </w:rPr>
            </w:pPr>
          </w:p>
        </w:tc>
      </w:tr>
      <w:tr w:rsidR="008B700F" w:rsidRPr="006B630A" w14:paraId="6824F204" w14:textId="77777777" w:rsidTr="00E062C8">
        <w:tc>
          <w:tcPr>
            <w:tcW w:w="2335" w:type="dxa"/>
            <w:tcBorders>
              <w:top w:val="single" w:sz="2" w:space="0" w:color="auto"/>
            </w:tcBorders>
          </w:tcPr>
          <w:p w14:paraId="2CA6C67A" w14:textId="77777777" w:rsidR="008B700F" w:rsidRPr="005A480A" w:rsidRDefault="008B700F" w:rsidP="00E062C8">
            <w:pPr>
              <w:pStyle w:val="ListParagraph"/>
              <w:ind w:left="0"/>
              <w:rPr>
                <w:rFonts w:ascii="Arial" w:hAnsi="Arial" w:cs="Arial"/>
                <w:sz w:val="22"/>
                <w:szCs w:val="22"/>
              </w:rPr>
            </w:pPr>
            <w:r w:rsidRPr="006A12E8">
              <w:rPr>
                <w:rFonts w:ascii="Arial" w:hAnsi="Arial" w:cs="Arial"/>
                <w:sz w:val="22"/>
                <w:szCs w:val="22"/>
              </w:rPr>
              <w:t>Anemia</w:t>
            </w:r>
          </w:p>
        </w:tc>
        <w:tc>
          <w:tcPr>
            <w:tcW w:w="630" w:type="dxa"/>
            <w:tcBorders>
              <w:top w:val="single" w:sz="2" w:space="0" w:color="auto"/>
            </w:tcBorders>
          </w:tcPr>
          <w:p w14:paraId="1518F3EA"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79521752"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5D559149"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36B377F5" w14:textId="77777777" w:rsidR="008B700F" w:rsidRPr="005A480A" w:rsidRDefault="008B700F" w:rsidP="00E062C8">
            <w:pPr>
              <w:pStyle w:val="ListParagraph"/>
              <w:ind w:left="0"/>
              <w:jc w:val="center"/>
              <w:rPr>
                <w:rFonts w:ascii="Arial" w:hAnsi="Arial" w:cs="Arial"/>
                <w:sz w:val="22"/>
                <w:szCs w:val="22"/>
              </w:rPr>
            </w:pPr>
          </w:p>
        </w:tc>
        <w:tc>
          <w:tcPr>
            <w:tcW w:w="360" w:type="dxa"/>
            <w:tcBorders>
              <w:top w:val="single" w:sz="2" w:space="0" w:color="auto"/>
            </w:tcBorders>
          </w:tcPr>
          <w:p w14:paraId="1E0DD510" w14:textId="77777777" w:rsidR="008B700F" w:rsidRPr="005A480A" w:rsidRDefault="008B700F" w:rsidP="00E062C8">
            <w:pPr>
              <w:pStyle w:val="ListParagraph"/>
              <w:ind w:left="0"/>
              <w:jc w:val="center"/>
              <w:rPr>
                <w:rFonts w:ascii="Arial" w:hAnsi="Arial" w:cs="Arial"/>
                <w:sz w:val="22"/>
                <w:szCs w:val="22"/>
                <w:highlight w:val="yellow"/>
              </w:rPr>
            </w:pPr>
          </w:p>
        </w:tc>
        <w:tc>
          <w:tcPr>
            <w:tcW w:w="1980" w:type="dxa"/>
            <w:tcBorders>
              <w:top w:val="single" w:sz="2" w:space="0" w:color="auto"/>
            </w:tcBorders>
          </w:tcPr>
          <w:p w14:paraId="13B37F3D"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5</w:t>
            </w:r>
          </w:p>
        </w:tc>
      </w:tr>
      <w:tr w:rsidR="008B700F" w:rsidRPr="006B630A" w14:paraId="1461424C" w14:textId="77777777" w:rsidTr="00E062C8">
        <w:tc>
          <w:tcPr>
            <w:tcW w:w="2335" w:type="dxa"/>
            <w:tcBorders>
              <w:top w:val="single" w:sz="2" w:space="0" w:color="auto"/>
            </w:tcBorders>
          </w:tcPr>
          <w:p w14:paraId="6C657FC2" w14:textId="77777777" w:rsidR="008B700F" w:rsidRPr="005A480A" w:rsidRDefault="008B700F" w:rsidP="00E062C8">
            <w:pPr>
              <w:pStyle w:val="ListParagraph"/>
              <w:ind w:left="0"/>
              <w:rPr>
                <w:rFonts w:ascii="Arial" w:hAnsi="Arial" w:cs="Arial"/>
                <w:sz w:val="22"/>
                <w:szCs w:val="22"/>
              </w:rPr>
            </w:pPr>
            <w:r w:rsidRPr="006A12E8">
              <w:rPr>
                <w:rFonts w:ascii="Arial" w:hAnsi="Arial" w:cs="Arial"/>
                <w:sz w:val="22"/>
                <w:szCs w:val="22"/>
              </w:rPr>
              <w:t>Lymphocytopenia</w:t>
            </w:r>
          </w:p>
        </w:tc>
        <w:tc>
          <w:tcPr>
            <w:tcW w:w="630" w:type="dxa"/>
            <w:tcBorders>
              <w:top w:val="single" w:sz="2" w:space="0" w:color="auto"/>
            </w:tcBorders>
          </w:tcPr>
          <w:p w14:paraId="0CE31C6E"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7FC6719D"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7B018313"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040E779A"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360" w:type="dxa"/>
            <w:tcBorders>
              <w:top w:val="single" w:sz="2" w:space="0" w:color="auto"/>
            </w:tcBorders>
          </w:tcPr>
          <w:p w14:paraId="3A0F00A0" w14:textId="77777777" w:rsidR="008B700F" w:rsidRPr="005A480A" w:rsidRDefault="008B700F" w:rsidP="00E062C8">
            <w:pPr>
              <w:pStyle w:val="ListParagraph"/>
              <w:ind w:left="0"/>
              <w:jc w:val="center"/>
              <w:rPr>
                <w:rFonts w:ascii="Arial" w:hAnsi="Arial" w:cs="Arial"/>
                <w:sz w:val="22"/>
                <w:szCs w:val="22"/>
                <w:highlight w:val="yellow"/>
              </w:rPr>
            </w:pPr>
          </w:p>
        </w:tc>
        <w:tc>
          <w:tcPr>
            <w:tcW w:w="1980" w:type="dxa"/>
            <w:tcBorders>
              <w:top w:val="single" w:sz="2" w:space="0" w:color="auto"/>
            </w:tcBorders>
          </w:tcPr>
          <w:p w14:paraId="6C97BE02"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4</w:t>
            </w:r>
          </w:p>
        </w:tc>
      </w:tr>
      <w:tr w:rsidR="008B700F" w:rsidRPr="006B630A" w14:paraId="2BCE1931" w14:textId="77777777" w:rsidTr="00E062C8">
        <w:tc>
          <w:tcPr>
            <w:tcW w:w="2335" w:type="dxa"/>
            <w:tcBorders>
              <w:top w:val="single" w:sz="2" w:space="0" w:color="auto"/>
            </w:tcBorders>
          </w:tcPr>
          <w:p w14:paraId="2B5CB725" w14:textId="77777777" w:rsidR="008B700F" w:rsidRPr="005A480A" w:rsidRDefault="008B700F" w:rsidP="00E062C8">
            <w:pPr>
              <w:pStyle w:val="ListParagraph"/>
              <w:ind w:left="0"/>
              <w:rPr>
                <w:rFonts w:ascii="Arial" w:hAnsi="Arial" w:cs="Arial"/>
                <w:sz w:val="22"/>
                <w:szCs w:val="22"/>
              </w:rPr>
            </w:pPr>
            <w:r w:rsidRPr="006A12E8">
              <w:rPr>
                <w:rFonts w:ascii="Arial" w:hAnsi="Arial" w:cs="Arial"/>
                <w:sz w:val="22"/>
                <w:szCs w:val="22"/>
              </w:rPr>
              <w:t>Nausea</w:t>
            </w:r>
          </w:p>
        </w:tc>
        <w:tc>
          <w:tcPr>
            <w:tcW w:w="630" w:type="dxa"/>
            <w:tcBorders>
              <w:top w:val="single" w:sz="2" w:space="0" w:color="auto"/>
            </w:tcBorders>
          </w:tcPr>
          <w:p w14:paraId="1EEAD591"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320FEE53"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Borders>
              <w:top w:val="single" w:sz="2" w:space="0" w:color="auto"/>
            </w:tcBorders>
          </w:tcPr>
          <w:p w14:paraId="2836A70B" w14:textId="77777777" w:rsidR="008B700F" w:rsidRPr="005A480A" w:rsidRDefault="008B700F" w:rsidP="00E062C8">
            <w:pPr>
              <w:pStyle w:val="ListParagraph"/>
              <w:ind w:left="0"/>
              <w:jc w:val="center"/>
              <w:rPr>
                <w:rFonts w:ascii="Arial" w:hAnsi="Arial" w:cs="Arial"/>
                <w:sz w:val="22"/>
                <w:szCs w:val="22"/>
              </w:rPr>
            </w:pPr>
          </w:p>
        </w:tc>
        <w:tc>
          <w:tcPr>
            <w:tcW w:w="540" w:type="dxa"/>
            <w:tcBorders>
              <w:top w:val="single" w:sz="2" w:space="0" w:color="auto"/>
            </w:tcBorders>
          </w:tcPr>
          <w:p w14:paraId="53B31003" w14:textId="77777777" w:rsidR="008B700F" w:rsidRPr="005A480A" w:rsidRDefault="008B700F" w:rsidP="00E062C8">
            <w:pPr>
              <w:pStyle w:val="ListParagraph"/>
              <w:ind w:left="0"/>
              <w:jc w:val="center"/>
              <w:rPr>
                <w:rFonts w:ascii="Arial" w:hAnsi="Arial" w:cs="Arial"/>
                <w:sz w:val="22"/>
                <w:szCs w:val="22"/>
              </w:rPr>
            </w:pPr>
          </w:p>
        </w:tc>
        <w:tc>
          <w:tcPr>
            <w:tcW w:w="360" w:type="dxa"/>
            <w:tcBorders>
              <w:top w:val="single" w:sz="2" w:space="0" w:color="auto"/>
            </w:tcBorders>
          </w:tcPr>
          <w:p w14:paraId="177A13B7" w14:textId="77777777" w:rsidR="008B700F" w:rsidRPr="005A480A" w:rsidRDefault="008B700F" w:rsidP="00E062C8">
            <w:pPr>
              <w:pStyle w:val="ListParagraph"/>
              <w:ind w:left="0"/>
              <w:jc w:val="center"/>
              <w:rPr>
                <w:rFonts w:ascii="Arial" w:hAnsi="Arial" w:cs="Arial"/>
                <w:sz w:val="22"/>
                <w:szCs w:val="22"/>
              </w:rPr>
            </w:pPr>
          </w:p>
        </w:tc>
        <w:tc>
          <w:tcPr>
            <w:tcW w:w="1980" w:type="dxa"/>
            <w:tcBorders>
              <w:top w:val="single" w:sz="2" w:space="0" w:color="auto"/>
            </w:tcBorders>
          </w:tcPr>
          <w:p w14:paraId="4153180A"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2</w:t>
            </w:r>
          </w:p>
        </w:tc>
      </w:tr>
      <w:tr w:rsidR="008B700F" w:rsidRPr="006B630A" w14:paraId="4BA48D4B" w14:textId="77777777" w:rsidTr="00E062C8">
        <w:tc>
          <w:tcPr>
            <w:tcW w:w="2335" w:type="dxa"/>
          </w:tcPr>
          <w:p w14:paraId="257EF9BA" w14:textId="77777777" w:rsidR="008B700F" w:rsidRPr="005A480A" w:rsidRDefault="008B700F" w:rsidP="00E062C8">
            <w:pPr>
              <w:pStyle w:val="ListParagraph"/>
              <w:ind w:left="0"/>
              <w:rPr>
                <w:rFonts w:ascii="Arial" w:hAnsi="Arial" w:cs="Arial"/>
                <w:sz w:val="22"/>
                <w:szCs w:val="22"/>
              </w:rPr>
            </w:pPr>
            <w:r w:rsidRPr="006A12E8">
              <w:rPr>
                <w:rFonts w:ascii="Arial" w:hAnsi="Arial" w:cs="Arial"/>
                <w:sz w:val="22"/>
                <w:szCs w:val="22"/>
              </w:rPr>
              <w:t>Neutropenia</w:t>
            </w:r>
          </w:p>
        </w:tc>
        <w:tc>
          <w:tcPr>
            <w:tcW w:w="630" w:type="dxa"/>
          </w:tcPr>
          <w:p w14:paraId="133F201A"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Pr>
          <w:p w14:paraId="77BF3C84"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Pr>
          <w:p w14:paraId="7E818132"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Pr>
          <w:p w14:paraId="49465512"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360" w:type="dxa"/>
          </w:tcPr>
          <w:p w14:paraId="2A3A81C3" w14:textId="77777777" w:rsidR="008B700F" w:rsidRPr="005A480A" w:rsidRDefault="008B700F" w:rsidP="00E062C8">
            <w:pPr>
              <w:pStyle w:val="ListParagraph"/>
              <w:ind w:left="0"/>
              <w:jc w:val="center"/>
              <w:rPr>
                <w:rFonts w:ascii="Arial" w:hAnsi="Arial" w:cs="Arial"/>
                <w:sz w:val="22"/>
                <w:szCs w:val="22"/>
                <w:highlight w:val="yellow"/>
              </w:rPr>
            </w:pPr>
          </w:p>
        </w:tc>
        <w:tc>
          <w:tcPr>
            <w:tcW w:w="1980" w:type="dxa"/>
          </w:tcPr>
          <w:p w14:paraId="2190D0BC"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7</w:t>
            </w:r>
          </w:p>
        </w:tc>
      </w:tr>
      <w:tr w:rsidR="008B700F" w:rsidRPr="006B630A" w14:paraId="64EF19C6" w14:textId="77777777" w:rsidTr="00E062C8">
        <w:trPr>
          <w:trHeight w:val="70"/>
        </w:trPr>
        <w:tc>
          <w:tcPr>
            <w:tcW w:w="2335" w:type="dxa"/>
          </w:tcPr>
          <w:p w14:paraId="0B2517E6" w14:textId="77777777" w:rsidR="008B700F" w:rsidRPr="005A480A" w:rsidRDefault="008B700F" w:rsidP="00E062C8">
            <w:pPr>
              <w:pStyle w:val="ListParagraph"/>
              <w:ind w:left="0"/>
              <w:rPr>
                <w:rFonts w:ascii="Arial" w:hAnsi="Arial" w:cs="Arial"/>
                <w:sz w:val="22"/>
                <w:szCs w:val="22"/>
              </w:rPr>
            </w:pPr>
            <w:r w:rsidRPr="006A12E8">
              <w:rPr>
                <w:rFonts w:ascii="Arial" w:hAnsi="Arial" w:cs="Arial"/>
                <w:sz w:val="22"/>
                <w:szCs w:val="22"/>
              </w:rPr>
              <w:t>Fatigue</w:t>
            </w:r>
          </w:p>
        </w:tc>
        <w:tc>
          <w:tcPr>
            <w:tcW w:w="630" w:type="dxa"/>
          </w:tcPr>
          <w:p w14:paraId="2912837C" w14:textId="77777777" w:rsidR="008B700F" w:rsidRPr="005A480A" w:rsidRDefault="008B700F" w:rsidP="00E062C8">
            <w:pPr>
              <w:pStyle w:val="ListParagraph"/>
              <w:ind w:left="0"/>
              <w:jc w:val="center"/>
              <w:rPr>
                <w:rFonts w:ascii="Arial" w:hAnsi="Arial" w:cs="Arial"/>
                <w:sz w:val="22"/>
                <w:szCs w:val="22"/>
              </w:rPr>
            </w:pPr>
          </w:p>
        </w:tc>
        <w:tc>
          <w:tcPr>
            <w:tcW w:w="540" w:type="dxa"/>
          </w:tcPr>
          <w:p w14:paraId="464AF6FA"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540" w:type="dxa"/>
          </w:tcPr>
          <w:p w14:paraId="44F1A0DF" w14:textId="77777777" w:rsidR="008B700F" w:rsidRPr="005A480A" w:rsidRDefault="008B700F" w:rsidP="00E062C8">
            <w:pPr>
              <w:pStyle w:val="ListParagraph"/>
              <w:ind w:left="0"/>
              <w:jc w:val="center"/>
              <w:rPr>
                <w:rFonts w:ascii="Arial" w:hAnsi="Arial" w:cs="Arial"/>
                <w:sz w:val="22"/>
                <w:szCs w:val="22"/>
              </w:rPr>
            </w:pPr>
          </w:p>
        </w:tc>
        <w:tc>
          <w:tcPr>
            <w:tcW w:w="540" w:type="dxa"/>
          </w:tcPr>
          <w:p w14:paraId="04B572DE" w14:textId="77777777" w:rsidR="008B700F" w:rsidRPr="005A480A" w:rsidRDefault="008B700F" w:rsidP="00E062C8">
            <w:pPr>
              <w:pStyle w:val="ListParagraph"/>
              <w:ind w:left="0"/>
              <w:jc w:val="center"/>
              <w:rPr>
                <w:rFonts w:ascii="Arial" w:hAnsi="Arial" w:cs="Arial"/>
                <w:sz w:val="22"/>
                <w:szCs w:val="22"/>
              </w:rPr>
            </w:pPr>
          </w:p>
        </w:tc>
        <w:tc>
          <w:tcPr>
            <w:tcW w:w="360" w:type="dxa"/>
          </w:tcPr>
          <w:p w14:paraId="400458AF" w14:textId="77777777" w:rsidR="008B700F" w:rsidRPr="005A480A" w:rsidRDefault="008B700F" w:rsidP="00E062C8">
            <w:pPr>
              <w:pStyle w:val="ListParagraph"/>
              <w:ind w:left="0"/>
              <w:jc w:val="center"/>
              <w:rPr>
                <w:rFonts w:ascii="Arial" w:hAnsi="Arial" w:cs="Arial"/>
                <w:sz w:val="22"/>
                <w:szCs w:val="22"/>
                <w:highlight w:val="yellow"/>
              </w:rPr>
            </w:pPr>
          </w:p>
        </w:tc>
        <w:tc>
          <w:tcPr>
            <w:tcW w:w="1980" w:type="dxa"/>
          </w:tcPr>
          <w:p w14:paraId="01CB0799"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2</w:t>
            </w:r>
          </w:p>
        </w:tc>
      </w:tr>
    </w:tbl>
    <w:p w14:paraId="43BCACAE" w14:textId="77777777" w:rsidR="008B700F" w:rsidRPr="00E062C8" w:rsidRDefault="008B700F" w:rsidP="008B700F">
      <w:pPr>
        <w:rPr>
          <w:rFonts w:ascii="Arial" w:hAnsi="Arial" w:cs="Arial"/>
          <w:b/>
          <w:sz w:val="22"/>
          <w:szCs w:val="22"/>
        </w:rPr>
      </w:pPr>
    </w:p>
    <w:p w14:paraId="38396155" w14:textId="77777777" w:rsidR="008B700F" w:rsidRPr="00E062C8" w:rsidRDefault="008B700F" w:rsidP="008B700F">
      <w:pPr>
        <w:ind w:left="540"/>
        <w:rPr>
          <w:rFonts w:ascii="Arial" w:hAnsi="Arial" w:cs="Arial"/>
          <w:bCs/>
          <w:sz w:val="22"/>
          <w:szCs w:val="22"/>
        </w:rPr>
      </w:pPr>
      <w:r w:rsidRPr="00E062C8">
        <w:rPr>
          <w:rFonts w:ascii="Arial" w:hAnsi="Arial" w:cs="Arial"/>
          <w:bCs/>
          <w:sz w:val="22"/>
          <w:szCs w:val="22"/>
        </w:rPr>
        <w:t>Related adverse events (AE) reported among study participants during this reporting period, with grade identified. A total of five adverse events (AE), anemia, lymphocytopenia, nausea, neutropenia, and fatigue, were reported during this reporting period for study participants.</w:t>
      </w:r>
    </w:p>
    <w:p w14:paraId="0C57D6B8" w14:textId="77777777" w:rsidR="008B700F" w:rsidRDefault="008B700F" w:rsidP="008B700F">
      <w:pPr>
        <w:spacing w:after="240"/>
        <w:ind w:left="547"/>
        <w:rPr>
          <w:rFonts w:ascii="Arial" w:hAnsi="Arial" w:cs="Arial"/>
        </w:rPr>
      </w:pPr>
    </w:p>
    <w:p w14:paraId="20D50658" w14:textId="7157B032" w:rsidR="008B700F" w:rsidRPr="006A12E8" w:rsidRDefault="008B700F" w:rsidP="008B700F">
      <w:pPr>
        <w:spacing w:after="240"/>
        <w:ind w:left="547"/>
        <w:jc w:val="center"/>
        <w:rPr>
          <w:rFonts w:ascii="Arial" w:hAnsi="Arial" w:cs="Arial"/>
          <w:b/>
          <w:bCs/>
        </w:rPr>
      </w:pPr>
      <w:r w:rsidRPr="006A12E8">
        <w:rPr>
          <w:rFonts w:ascii="Arial" w:hAnsi="Arial" w:cs="Arial"/>
          <w:b/>
          <w:bCs/>
        </w:rPr>
        <w:t>AEs Unrelated to Study Drug or Participation</w:t>
      </w:r>
    </w:p>
    <w:tbl>
      <w:tblPr>
        <w:tblStyle w:val="TableGrid"/>
        <w:tblW w:w="6745" w:type="dxa"/>
        <w:tblInd w:w="1465" w:type="dxa"/>
        <w:tblLayout w:type="fixed"/>
        <w:tblCellMar>
          <w:left w:w="115" w:type="dxa"/>
          <w:right w:w="115" w:type="dxa"/>
        </w:tblCellMar>
        <w:tblLook w:val="04A0" w:firstRow="1" w:lastRow="0" w:firstColumn="1" w:lastColumn="0" w:noHBand="0" w:noVBand="1"/>
      </w:tblPr>
      <w:tblGrid>
        <w:gridCol w:w="2515"/>
        <w:gridCol w:w="450"/>
        <w:gridCol w:w="450"/>
        <w:gridCol w:w="450"/>
        <w:gridCol w:w="450"/>
        <w:gridCol w:w="450"/>
        <w:gridCol w:w="1980"/>
      </w:tblGrid>
      <w:tr w:rsidR="008B700F" w:rsidRPr="006B630A" w14:paraId="16423B65" w14:textId="77777777" w:rsidTr="00E062C8">
        <w:tc>
          <w:tcPr>
            <w:tcW w:w="2515" w:type="dxa"/>
            <w:vMerge w:val="restart"/>
            <w:vAlign w:val="center"/>
          </w:tcPr>
          <w:p w14:paraId="27612BF9"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AE Description</w:t>
            </w:r>
          </w:p>
        </w:tc>
        <w:tc>
          <w:tcPr>
            <w:tcW w:w="2250" w:type="dxa"/>
            <w:gridSpan w:val="5"/>
            <w:tcBorders>
              <w:bottom w:val="single" w:sz="4" w:space="0" w:color="auto"/>
            </w:tcBorders>
            <w:vAlign w:val="center"/>
          </w:tcPr>
          <w:p w14:paraId="55E0A64E"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Grade</w:t>
            </w:r>
          </w:p>
          <w:p w14:paraId="2658D6AE" w14:textId="77777777" w:rsidR="008B700F" w:rsidRPr="005A480A" w:rsidRDefault="008B700F" w:rsidP="00E062C8">
            <w:pPr>
              <w:pStyle w:val="ListParagraph"/>
              <w:ind w:left="0"/>
              <w:jc w:val="center"/>
              <w:rPr>
                <w:rFonts w:ascii="Arial" w:hAnsi="Arial" w:cs="Arial"/>
                <w:b/>
                <w:bCs/>
                <w:sz w:val="22"/>
                <w:szCs w:val="22"/>
              </w:rPr>
            </w:pPr>
          </w:p>
        </w:tc>
        <w:tc>
          <w:tcPr>
            <w:tcW w:w="1980" w:type="dxa"/>
            <w:vMerge w:val="restart"/>
          </w:tcPr>
          <w:p w14:paraId="39308A9B"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Number of subjects that experienced AE across all grades</w:t>
            </w:r>
          </w:p>
        </w:tc>
      </w:tr>
      <w:tr w:rsidR="008B700F" w:rsidRPr="006B630A" w14:paraId="6F3D66E8" w14:textId="77777777" w:rsidTr="00E062C8">
        <w:tc>
          <w:tcPr>
            <w:tcW w:w="2515" w:type="dxa"/>
            <w:vMerge/>
            <w:tcBorders>
              <w:bottom w:val="single" w:sz="12" w:space="0" w:color="auto"/>
            </w:tcBorders>
          </w:tcPr>
          <w:p w14:paraId="05ED586D" w14:textId="77777777" w:rsidR="008B700F" w:rsidRPr="005A480A" w:rsidRDefault="008B700F" w:rsidP="00E062C8">
            <w:pPr>
              <w:pStyle w:val="ListParagraph"/>
              <w:ind w:left="0"/>
              <w:rPr>
                <w:rFonts w:ascii="Arial" w:hAnsi="Arial" w:cs="Arial"/>
                <w:b/>
                <w:sz w:val="22"/>
                <w:szCs w:val="22"/>
              </w:rPr>
            </w:pPr>
          </w:p>
        </w:tc>
        <w:tc>
          <w:tcPr>
            <w:tcW w:w="450" w:type="dxa"/>
            <w:tcBorders>
              <w:top w:val="single" w:sz="4" w:space="0" w:color="auto"/>
              <w:bottom w:val="single" w:sz="12" w:space="0" w:color="auto"/>
            </w:tcBorders>
          </w:tcPr>
          <w:p w14:paraId="7D66130E"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1</w:t>
            </w:r>
          </w:p>
        </w:tc>
        <w:tc>
          <w:tcPr>
            <w:tcW w:w="450" w:type="dxa"/>
            <w:tcBorders>
              <w:top w:val="single" w:sz="4" w:space="0" w:color="auto"/>
              <w:bottom w:val="single" w:sz="12" w:space="0" w:color="auto"/>
            </w:tcBorders>
          </w:tcPr>
          <w:p w14:paraId="4FF5E889"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2</w:t>
            </w:r>
          </w:p>
        </w:tc>
        <w:tc>
          <w:tcPr>
            <w:tcW w:w="450" w:type="dxa"/>
            <w:tcBorders>
              <w:top w:val="single" w:sz="4" w:space="0" w:color="auto"/>
              <w:bottom w:val="single" w:sz="12" w:space="0" w:color="auto"/>
            </w:tcBorders>
          </w:tcPr>
          <w:p w14:paraId="27E6B1B4"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3</w:t>
            </w:r>
          </w:p>
        </w:tc>
        <w:tc>
          <w:tcPr>
            <w:tcW w:w="450" w:type="dxa"/>
            <w:tcBorders>
              <w:top w:val="single" w:sz="4" w:space="0" w:color="auto"/>
              <w:bottom w:val="single" w:sz="12" w:space="0" w:color="auto"/>
            </w:tcBorders>
          </w:tcPr>
          <w:p w14:paraId="583C0960"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4</w:t>
            </w:r>
          </w:p>
        </w:tc>
        <w:tc>
          <w:tcPr>
            <w:tcW w:w="450" w:type="dxa"/>
            <w:tcBorders>
              <w:bottom w:val="single" w:sz="12" w:space="0" w:color="auto"/>
            </w:tcBorders>
          </w:tcPr>
          <w:p w14:paraId="1240908E"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5</w:t>
            </w:r>
          </w:p>
        </w:tc>
        <w:tc>
          <w:tcPr>
            <w:tcW w:w="1980" w:type="dxa"/>
            <w:vMerge/>
            <w:tcBorders>
              <w:bottom w:val="single" w:sz="12" w:space="0" w:color="auto"/>
            </w:tcBorders>
          </w:tcPr>
          <w:p w14:paraId="51F6418C" w14:textId="77777777" w:rsidR="008B700F" w:rsidRPr="005A480A" w:rsidRDefault="008B700F" w:rsidP="00E062C8">
            <w:pPr>
              <w:pStyle w:val="ListParagraph"/>
              <w:ind w:left="0"/>
              <w:rPr>
                <w:rFonts w:ascii="Arial" w:hAnsi="Arial" w:cs="Arial"/>
                <w:b/>
                <w:sz w:val="22"/>
                <w:szCs w:val="22"/>
              </w:rPr>
            </w:pPr>
          </w:p>
        </w:tc>
      </w:tr>
      <w:tr w:rsidR="008B700F" w:rsidRPr="006B630A" w14:paraId="0AE906D5" w14:textId="77777777" w:rsidTr="00E062C8">
        <w:tc>
          <w:tcPr>
            <w:tcW w:w="2515" w:type="dxa"/>
          </w:tcPr>
          <w:p w14:paraId="44DC910B" w14:textId="77777777" w:rsidR="008B700F" w:rsidRPr="005A480A" w:rsidRDefault="008B700F" w:rsidP="00E062C8">
            <w:pPr>
              <w:pStyle w:val="ListParagraph"/>
              <w:ind w:left="0"/>
              <w:rPr>
                <w:rFonts w:ascii="Arial" w:hAnsi="Arial" w:cs="Arial"/>
                <w:sz w:val="22"/>
                <w:szCs w:val="22"/>
              </w:rPr>
            </w:pPr>
            <w:r w:rsidRPr="006A12E8">
              <w:rPr>
                <w:rFonts w:ascii="Arial" w:hAnsi="Arial" w:cs="Arial"/>
                <w:sz w:val="22"/>
                <w:szCs w:val="22"/>
              </w:rPr>
              <w:t>Fatigue</w:t>
            </w:r>
          </w:p>
        </w:tc>
        <w:tc>
          <w:tcPr>
            <w:tcW w:w="450" w:type="dxa"/>
          </w:tcPr>
          <w:p w14:paraId="5CB52BB6"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X</w:t>
            </w:r>
          </w:p>
        </w:tc>
        <w:tc>
          <w:tcPr>
            <w:tcW w:w="450" w:type="dxa"/>
          </w:tcPr>
          <w:p w14:paraId="2D5AC15B" w14:textId="77777777" w:rsidR="008B700F" w:rsidRPr="005A480A" w:rsidRDefault="008B700F" w:rsidP="00E062C8">
            <w:pPr>
              <w:pStyle w:val="ListParagraph"/>
              <w:ind w:left="0"/>
              <w:jc w:val="center"/>
              <w:rPr>
                <w:rFonts w:ascii="Arial" w:hAnsi="Arial" w:cs="Arial"/>
                <w:sz w:val="22"/>
                <w:szCs w:val="22"/>
              </w:rPr>
            </w:pPr>
          </w:p>
        </w:tc>
        <w:tc>
          <w:tcPr>
            <w:tcW w:w="450" w:type="dxa"/>
          </w:tcPr>
          <w:p w14:paraId="0DB88A8A" w14:textId="77777777" w:rsidR="008B700F" w:rsidRPr="005A480A" w:rsidRDefault="008B700F" w:rsidP="00E062C8">
            <w:pPr>
              <w:pStyle w:val="ListParagraph"/>
              <w:ind w:left="0"/>
              <w:jc w:val="center"/>
              <w:rPr>
                <w:rFonts w:ascii="Arial" w:hAnsi="Arial" w:cs="Arial"/>
                <w:sz w:val="22"/>
                <w:szCs w:val="22"/>
                <w:highlight w:val="yellow"/>
              </w:rPr>
            </w:pPr>
          </w:p>
        </w:tc>
        <w:tc>
          <w:tcPr>
            <w:tcW w:w="450" w:type="dxa"/>
          </w:tcPr>
          <w:p w14:paraId="7BA798BC" w14:textId="77777777" w:rsidR="008B700F" w:rsidRPr="005A480A" w:rsidRDefault="008B700F" w:rsidP="00E062C8">
            <w:pPr>
              <w:pStyle w:val="ListParagraph"/>
              <w:ind w:left="0"/>
              <w:jc w:val="center"/>
              <w:rPr>
                <w:rFonts w:ascii="Arial" w:hAnsi="Arial" w:cs="Arial"/>
                <w:sz w:val="22"/>
                <w:szCs w:val="22"/>
                <w:highlight w:val="yellow"/>
              </w:rPr>
            </w:pPr>
          </w:p>
        </w:tc>
        <w:tc>
          <w:tcPr>
            <w:tcW w:w="450" w:type="dxa"/>
          </w:tcPr>
          <w:p w14:paraId="679B64DF" w14:textId="77777777" w:rsidR="008B700F" w:rsidRPr="005A480A" w:rsidRDefault="008B700F" w:rsidP="00E062C8">
            <w:pPr>
              <w:pStyle w:val="ListParagraph"/>
              <w:ind w:left="0"/>
              <w:jc w:val="center"/>
              <w:rPr>
                <w:rFonts w:ascii="Arial" w:hAnsi="Arial" w:cs="Arial"/>
                <w:sz w:val="22"/>
                <w:szCs w:val="22"/>
                <w:highlight w:val="yellow"/>
              </w:rPr>
            </w:pPr>
          </w:p>
        </w:tc>
        <w:tc>
          <w:tcPr>
            <w:tcW w:w="1980" w:type="dxa"/>
          </w:tcPr>
          <w:p w14:paraId="4F79B386"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1</w:t>
            </w:r>
          </w:p>
        </w:tc>
      </w:tr>
      <w:tr w:rsidR="008B700F" w:rsidRPr="006B630A" w14:paraId="4BC5C05E" w14:textId="77777777" w:rsidTr="00E062C8">
        <w:tc>
          <w:tcPr>
            <w:tcW w:w="2515" w:type="dxa"/>
          </w:tcPr>
          <w:p w14:paraId="28B7C31E" w14:textId="77777777" w:rsidR="008B700F" w:rsidRPr="005A480A" w:rsidRDefault="008B700F" w:rsidP="00E062C8">
            <w:pPr>
              <w:pStyle w:val="ListParagraph"/>
              <w:ind w:left="0"/>
              <w:rPr>
                <w:rFonts w:ascii="Arial" w:hAnsi="Arial" w:cs="Arial"/>
                <w:sz w:val="22"/>
                <w:szCs w:val="22"/>
              </w:rPr>
            </w:pPr>
            <w:r w:rsidRPr="006A12E8">
              <w:rPr>
                <w:rFonts w:ascii="Arial" w:hAnsi="Arial" w:cs="Arial"/>
                <w:sz w:val="22"/>
                <w:szCs w:val="22"/>
              </w:rPr>
              <w:t>Anemia</w:t>
            </w:r>
          </w:p>
        </w:tc>
        <w:tc>
          <w:tcPr>
            <w:tcW w:w="450" w:type="dxa"/>
          </w:tcPr>
          <w:p w14:paraId="2CC5100B" w14:textId="77777777" w:rsidR="008B700F" w:rsidRPr="005A480A" w:rsidRDefault="008B700F" w:rsidP="00E062C8">
            <w:pPr>
              <w:pStyle w:val="ListParagraph"/>
              <w:ind w:left="0"/>
              <w:jc w:val="center"/>
              <w:rPr>
                <w:rFonts w:ascii="Arial" w:hAnsi="Arial" w:cs="Arial"/>
                <w:sz w:val="22"/>
                <w:szCs w:val="22"/>
              </w:rPr>
            </w:pPr>
          </w:p>
        </w:tc>
        <w:tc>
          <w:tcPr>
            <w:tcW w:w="450" w:type="dxa"/>
          </w:tcPr>
          <w:p w14:paraId="1F054E0A" w14:textId="77777777" w:rsidR="008B700F" w:rsidRPr="005A480A" w:rsidRDefault="008B700F" w:rsidP="00E062C8">
            <w:pPr>
              <w:pStyle w:val="ListParagraph"/>
              <w:ind w:left="0"/>
              <w:jc w:val="center"/>
              <w:rPr>
                <w:rFonts w:ascii="Arial" w:hAnsi="Arial" w:cs="Arial"/>
                <w:sz w:val="22"/>
                <w:szCs w:val="22"/>
                <w:highlight w:val="yellow"/>
              </w:rPr>
            </w:pPr>
            <w:r w:rsidRPr="006A12E8">
              <w:rPr>
                <w:rFonts w:ascii="Arial" w:hAnsi="Arial" w:cs="Arial"/>
                <w:sz w:val="22"/>
                <w:szCs w:val="22"/>
              </w:rPr>
              <w:t>X</w:t>
            </w:r>
          </w:p>
        </w:tc>
        <w:tc>
          <w:tcPr>
            <w:tcW w:w="450" w:type="dxa"/>
          </w:tcPr>
          <w:p w14:paraId="298F9985" w14:textId="77777777" w:rsidR="008B700F" w:rsidRPr="005A480A" w:rsidRDefault="008B700F" w:rsidP="00E062C8">
            <w:pPr>
              <w:pStyle w:val="ListParagraph"/>
              <w:ind w:left="0"/>
              <w:jc w:val="center"/>
              <w:rPr>
                <w:rFonts w:ascii="Arial" w:hAnsi="Arial" w:cs="Arial"/>
                <w:sz w:val="22"/>
                <w:szCs w:val="22"/>
                <w:highlight w:val="yellow"/>
              </w:rPr>
            </w:pPr>
          </w:p>
        </w:tc>
        <w:tc>
          <w:tcPr>
            <w:tcW w:w="450" w:type="dxa"/>
          </w:tcPr>
          <w:p w14:paraId="05014C86" w14:textId="77777777" w:rsidR="008B700F" w:rsidRPr="005A480A" w:rsidRDefault="008B700F" w:rsidP="00E062C8">
            <w:pPr>
              <w:pStyle w:val="ListParagraph"/>
              <w:ind w:left="0"/>
              <w:jc w:val="center"/>
              <w:rPr>
                <w:rFonts w:ascii="Arial" w:hAnsi="Arial" w:cs="Arial"/>
                <w:sz w:val="22"/>
                <w:szCs w:val="22"/>
                <w:highlight w:val="yellow"/>
              </w:rPr>
            </w:pPr>
          </w:p>
        </w:tc>
        <w:tc>
          <w:tcPr>
            <w:tcW w:w="450" w:type="dxa"/>
          </w:tcPr>
          <w:p w14:paraId="1DE175EA" w14:textId="77777777" w:rsidR="008B700F" w:rsidRPr="005A480A" w:rsidRDefault="008B700F" w:rsidP="00E062C8">
            <w:pPr>
              <w:pStyle w:val="ListParagraph"/>
              <w:ind w:left="0"/>
              <w:jc w:val="center"/>
              <w:rPr>
                <w:rFonts w:ascii="Arial" w:hAnsi="Arial" w:cs="Arial"/>
                <w:sz w:val="22"/>
                <w:szCs w:val="22"/>
                <w:highlight w:val="yellow"/>
              </w:rPr>
            </w:pPr>
          </w:p>
        </w:tc>
        <w:tc>
          <w:tcPr>
            <w:tcW w:w="1980" w:type="dxa"/>
          </w:tcPr>
          <w:p w14:paraId="6D75658D" w14:textId="77777777" w:rsidR="008B700F" w:rsidRPr="005A480A" w:rsidRDefault="008B700F" w:rsidP="00E062C8">
            <w:pPr>
              <w:pStyle w:val="ListParagraph"/>
              <w:ind w:left="0"/>
              <w:jc w:val="center"/>
              <w:rPr>
                <w:rFonts w:ascii="Arial" w:hAnsi="Arial" w:cs="Arial"/>
                <w:sz w:val="22"/>
                <w:szCs w:val="22"/>
              </w:rPr>
            </w:pPr>
            <w:r w:rsidRPr="006A12E8">
              <w:rPr>
                <w:rFonts w:ascii="Arial" w:hAnsi="Arial" w:cs="Arial"/>
                <w:sz w:val="22"/>
                <w:szCs w:val="22"/>
              </w:rPr>
              <w:t>1</w:t>
            </w:r>
          </w:p>
        </w:tc>
      </w:tr>
      <w:tr w:rsidR="00473ABB" w:rsidRPr="006B630A" w14:paraId="663AD6F2" w14:textId="77777777" w:rsidTr="00E062C8">
        <w:tc>
          <w:tcPr>
            <w:tcW w:w="2515" w:type="dxa"/>
          </w:tcPr>
          <w:p w14:paraId="71FCB0E2" w14:textId="77777777" w:rsidR="00473ABB" w:rsidRPr="00473ABB" w:rsidRDefault="00473ABB" w:rsidP="00E062C8">
            <w:pPr>
              <w:pStyle w:val="ListParagraph"/>
              <w:ind w:left="0"/>
              <w:rPr>
                <w:rFonts w:ascii="Arial" w:hAnsi="Arial" w:cs="Arial"/>
                <w:sz w:val="22"/>
                <w:szCs w:val="22"/>
              </w:rPr>
            </w:pPr>
          </w:p>
        </w:tc>
        <w:tc>
          <w:tcPr>
            <w:tcW w:w="450" w:type="dxa"/>
          </w:tcPr>
          <w:p w14:paraId="061AD14E" w14:textId="77777777" w:rsidR="00473ABB" w:rsidRPr="005A480A" w:rsidRDefault="00473ABB" w:rsidP="00E062C8">
            <w:pPr>
              <w:pStyle w:val="ListParagraph"/>
              <w:ind w:left="0"/>
              <w:jc w:val="center"/>
              <w:rPr>
                <w:rFonts w:ascii="Arial" w:hAnsi="Arial" w:cs="Arial"/>
                <w:sz w:val="22"/>
                <w:szCs w:val="22"/>
              </w:rPr>
            </w:pPr>
          </w:p>
        </w:tc>
        <w:tc>
          <w:tcPr>
            <w:tcW w:w="450" w:type="dxa"/>
          </w:tcPr>
          <w:p w14:paraId="4DDC52E9" w14:textId="77777777" w:rsidR="00473ABB" w:rsidRPr="00473ABB" w:rsidRDefault="00473ABB" w:rsidP="00E062C8">
            <w:pPr>
              <w:pStyle w:val="ListParagraph"/>
              <w:ind w:left="0"/>
              <w:jc w:val="center"/>
              <w:rPr>
                <w:rFonts w:ascii="Arial" w:hAnsi="Arial" w:cs="Arial"/>
                <w:sz w:val="22"/>
                <w:szCs w:val="22"/>
              </w:rPr>
            </w:pPr>
          </w:p>
        </w:tc>
        <w:tc>
          <w:tcPr>
            <w:tcW w:w="450" w:type="dxa"/>
          </w:tcPr>
          <w:p w14:paraId="1865899E" w14:textId="77777777" w:rsidR="00473ABB" w:rsidRPr="005A480A" w:rsidRDefault="00473ABB" w:rsidP="00E062C8">
            <w:pPr>
              <w:pStyle w:val="ListParagraph"/>
              <w:ind w:left="0"/>
              <w:jc w:val="center"/>
              <w:rPr>
                <w:rFonts w:ascii="Arial" w:hAnsi="Arial" w:cs="Arial"/>
                <w:sz w:val="22"/>
                <w:szCs w:val="22"/>
                <w:highlight w:val="yellow"/>
              </w:rPr>
            </w:pPr>
          </w:p>
        </w:tc>
        <w:tc>
          <w:tcPr>
            <w:tcW w:w="450" w:type="dxa"/>
          </w:tcPr>
          <w:p w14:paraId="0A5D2521" w14:textId="77777777" w:rsidR="00473ABB" w:rsidRPr="005A480A" w:rsidRDefault="00473ABB" w:rsidP="00E062C8">
            <w:pPr>
              <w:pStyle w:val="ListParagraph"/>
              <w:ind w:left="0"/>
              <w:jc w:val="center"/>
              <w:rPr>
                <w:rFonts w:ascii="Arial" w:hAnsi="Arial" w:cs="Arial"/>
                <w:sz w:val="22"/>
                <w:szCs w:val="22"/>
                <w:highlight w:val="yellow"/>
              </w:rPr>
            </w:pPr>
          </w:p>
        </w:tc>
        <w:tc>
          <w:tcPr>
            <w:tcW w:w="450" w:type="dxa"/>
          </w:tcPr>
          <w:p w14:paraId="32661557" w14:textId="77777777" w:rsidR="00473ABB" w:rsidRPr="005A480A" w:rsidRDefault="00473ABB" w:rsidP="00E062C8">
            <w:pPr>
              <w:pStyle w:val="ListParagraph"/>
              <w:ind w:left="0"/>
              <w:jc w:val="center"/>
              <w:rPr>
                <w:rFonts w:ascii="Arial" w:hAnsi="Arial" w:cs="Arial"/>
                <w:sz w:val="22"/>
                <w:szCs w:val="22"/>
                <w:highlight w:val="yellow"/>
              </w:rPr>
            </w:pPr>
          </w:p>
        </w:tc>
        <w:tc>
          <w:tcPr>
            <w:tcW w:w="1980" w:type="dxa"/>
          </w:tcPr>
          <w:p w14:paraId="114D86D8" w14:textId="77777777" w:rsidR="00473ABB" w:rsidRPr="00473ABB" w:rsidRDefault="00473ABB" w:rsidP="00E062C8">
            <w:pPr>
              <w:pStyle w:val="ListParagraph"/>
              <w:ind w:left="0"/>
              <w:jc w:val="center"/>
              <w:rPr>
                <w:rFonts w:ascii="Arial" w:hAnsi="Arial" w:cs="Arial"/>
                <w:sz w:val="22"/>
                <w:szCs w:val="22"/>
              </w:rPr>
            </w:pPr>
          </w:p>
        </w:tc>
      </w:tr>
      <w:tr w:rsidR="00473ABB" w:rsidRPr="006B630A" w14:paraId="6A2BA4E2" w14:textId="77777777" w:rsidTr="00E062C8">
        <w:tc>
          <w:tcPr>
            <w:tcW w:w="2515" w:type="dxa"/>
          </w:tcPr>
          <w:p w14:paraId="1C30552E" w14:textId="77777777" w:rsidR="00473ABB" w:rsidRPr="00473ABB" w:rsidRDefault="00473ABB" w:rsidP="00E062C8">
            <w:pPr>
              <w:pStyle w:val="ListParagraph"/>
              <w:ind w:left="0"/>
              <w:rPr>
                <w:rFonts w:ascii="Arial" w:hAnsi="Arial" w:cs="Arial"/>
                <w:sz w:val="22"/>
                <w:szCs w:val="22"/>
              </w:rPr>
            </w:pPr>
          </w:p>
        </w:tc>
        <w:tc>
          <w:tcPr>
            <w:tcW w:w="450" w:type="dxa"/>
          </w:tcPr>
          <w:p w14:paraId="05407C90" w14:textId="77777777" w:rsidR="00473ABB" w:rsidRPr="005A480A" w:rsidRDefault="00473ABB" w:rsidP="00E062C8">
            <w:pPr>
              <w:pStyle w:val="ListParagraph"/>
              <w:ind w:left="0"/>
              <w:jc w:val="center"/>
              <w:rPr>
                <w:rFonts w:ascii="Arial" w:hAnsi="Arial" w:cs="Arial"/>
                <w:sz w:val="22"/>
                <w:szCs w:val="22"/>
              </w:rPr>
            </w:pPr>
          </w:p>
        </w:tc>
        <w:tc>
          <w:tcPr>
            <w:tcW w:w="450" w:type="dxa"/>
          </w:tcPr>
          <w:p w14:paraId="15F7524B" w14:textId="77777777" w:rsidR="00473ABB" w:rsidRPr="00473ABB" w:rsidRDefault="00473ABB" w:rsidP="00E062C8">
            <w:pPr>
              <w:pStyle w:val="ListParagraph"/>
              <w:ind w:left="0"/>
              <w:jc w:val="center"/>
              <w:rPr>
                <w:rFonts w:ascii="Arial" w:hAnsi="Arial" w:cs="Arial"/>
                <w:sz w:val="22"/>
                <w:szCs w:val="22"/>
              </w:rPr>
            </w:pPr>
          </w:p>
        </w:tc>
        <w:tc>
          <w:tcPr>
            <w:tcW w:w="450" w:type="dxa"/>
          </w:tcPr>
          <w:p w14:paraId="4C1CC0A4" w14:textId="77777777" w:rsidR="00473ABB" w:rsidRPr="005A480A" w:rsidRDefault="00473ABB" w:rsidP="00E062C8">
            <w:pPr>
              <w:pStyle w:val="ListParagraph"/>
              <w:ind w:left="0"/>
              <w:jc w:val="center"/>
              <w:rPr>
                <w:rFonts w:ascii="Arial" w:hAnsi="Arial" w:cs="Arial"/>
                <w:sz w:val="22"/>
                <w:szCs w:val="22"/>
                <w:highlight w:val="yellow"/>
              </w:rPr>
            </w:pPr>
          </w:p>
        </w:tc>
        <w:tc>
          <w:tcPr>
            <w:tcW w:w="450" w:type="dxa"/>
          </w:tcPr>
          <w:p w14:paraId="061732AA" w14:textId="77777777" w:rsidR="00473ABB" w:rsidRPr="005A480A" w:rsidRDefault="00473ABB" w:rsidP="00E062C8">
            <w:pPr>
              <w:pStyle w:val="ListParagraph"/>
              <w:ind w:left="0"/>
              <w:jc w:val="center"/>
              <w:rPr>
                <w:rFonts w:ascii="Arial" w:hAnsi="Arial" w:cs="Arial"/>
                <w:sz w:val="22"/>
                <w:szCs w:val="22"/>
                <w:highlight w:val="yellow"/>
              </w:rPr>
            </w:pPr>
          </w:p>
        </w:tc>
        <w:tc>
          <w:tcPr>
            <w:tcW w:w="450" w:type="dxa"/>
          </w:tcPr>
          <w:p w14:paraId="42FF6A7E" w14:textId="77777777" w:rsidR="00473ABB" w:rsidRPr="005A480A" w:rsidRDefault="00473ABB" w:rsidP="00E062C8">
            <w:pPr>
              <w:pStyle w:val="ListParagraph"/>
              <w:ind w:left="0"/>
              <w:jc w:val="center"/>
              <w:rPr>
                <w:rFonts w:ascii="Arial" w:hAnsi="Arial" w:cs="Arial"/>
                <w:sz w:val="22"/>
                <w:szCs w:val="22"/>
                <w:highlight w:val="yellow"/>
              </w:rPr>
            </w:pPr>
          </w:p>
        </w:tc>
        <w:tc>
          <w:tcPr>
            <w:tcW w:w="1980" w:type="dxa"/>
          </w:tcPr>
          <w:p w14:paraId="5BA5293B" w14:textId="77777777" w:rsidR="00473ABB" w:rsidRPr="00473ABB" w:rsidRDefault="00473ABB" w:rsidP="00E062C8">
            <w:pPr>
              <w:pStyle w:val="ListParagraph"/>
              <w:ind w:left="0"/>
              <w:jc w:val="center"/>
              <w:rPr>
                <w:rFonts w:ascii="Arial" w:hAnsi="Arial" w:cs="Arial"/>
                <w:sz w:val="22"/>
                <w:szCs w:val="22"/>
              </w:rPr>
            </w:pPr>
          </w:p>
        </w:tc>
      </w:tr>
      <w:tr w:rsidR="00473ABB" w:rsidRPr="006B630A" w14:paraId="694212CC" w14:textId="77777777" w:rsidTr="00E062C8">
        <w:tc>
          <w:tcPr>
            <w:tcW w:w="2515" w:type="dxa"/>
          </w:tcPr>
          <w:p w14:paraId="27E9A8E2" w14:textId="77777777" w:rsidR="00473ABB" w:rsidRPr="00473ABB" w:rsidRDefault="00473ABB" w:rsidP="00E062C8">
            <w:pPr>
              <w:pStyle w:val="ListParagraph"/>
              <w:ind w:left="0"/>
              <w:rPr>
                <w:rFonts w:ascii="Arial" w:hAnsi="Arial" w:cs="Arial"/>
                <w:sz w:val="22"/>
                <w:szCs w:val="22"/>
              </w:rPr>
            </w:pPr>
          </w:p>
        </w:tc>
        <w:tc>
          <w:tcPr>
            <w:tcW w:w="450" w:type="dxa"/>
          </w:tcPr>
          <w:p w14:paraId="4A00A9B0" w14:textId="77777777" w:rsidR="00473ABB" w:rsidRPr="005A480A" w:rsidRDefault="00473ABB" w:rsidP="00E062C8">
            <w:pPr>
              <w:pStyle w:val="ListParagraph"/>
              <w:ind w:left="0"/>
              <w:jc w:val="center"/>
              <w:rPr>
                <w:rFonts w:ascii="Arial" w:hAnsi="Arial" w:cs="Arial"/>
                <w:sz w:val="22"/>
                <w:szCs w:val="22"/>
              </w:rPr>
            </w:pPr>
          </w:p>
        </w:tc>
        <w:tc>
          <w:tcPr>
            <w:tcW w:w="450" w:type="dxa"/>
          </w:tcPr>
          <w:p w14:paraId="167A98A3" w14:textId="77777777" w:rsidR="00473ABB" w:rsidRPr="00473ABB" w:rsidRDefault="00473ABB" w:rsidP="00E062C8">
            <w:pPr>
              <w:pStyle w:val="ListParagraph"/>
              <w:ind w:left="0"/>
              <w:jc w:val="center"/>
              <w:rPr>
                <w:rFonts w:ascii="Arial" w:hAnsi="Arial" w:cs="Arial"/>
                <w:sz w:val="22"/>
                <w:szCs w:val="22"/>
              </w:rPr>
            </w:pPr>
          </w:p>
        </w:tc>
        <w:tc>
          <w:tcPr>
            <w:tcW w:w="450" w:type="dxa"/>
          </w:tcPr>
          <w:p w14:paraId="783E5491" w14:textId="77777777" w:rsidR="00473ABB" w:rsidRPr="005A480A" w:rsidRDefault="00473ABB" w:rsidP="00E062C8">
            <w:pPr>
              <w:pStyle w:val="ListParagraph"/>
              <w:ind w:left="0"/>
              <w:jc w:val="center"/>
              <w:rPr>
                <w:rFonts w:ascii="Arial" w:hAnsi="Arial" w:cs="Arial"/>
                <w:sz w:val="22"/>
                <w:szCs w:val="22"/>
                <w:highlight w:val="yellow"/>
              </w:rPr>
            </w:pPr>
          </w:p>
        </w:tc>
        <w:tc>
          <w:tcPr>
            <w:tcW w:w="450" w:type="dxa"/>
          </w:tcPr>
          <w:p w14:paraId="0A3F3717" w14:textId="77777777" w:rsidR="00473ABB" w:rsidRPr="005A480A" w:rsidRDefault="00473ABB" w:rsidP="00E062C8">
            <w:pPr>
              <w:pStyle w:val="ListParagraph"/>
              <w:ind w:left="0"/>
              <w:jc w:val="center"/>
              <w:rPr>
                <w:rFonts w:ascii="Arial" w:hAnsi="Arial" w:cs="Arial"/>
                <w:sz w:val="22"/>
                <w:szCs w:val="22"/>
                <w:highlight w:val="yellow"/>
              </w:rPr>
            </w:pPr>
          </w:p>
        </w:tc>
        <w:tc>
          <w:tcPr>
            <w:tcW w:w="450" w:type="dxa"/>
          </w:tcPr>
          <w:p w14:paraId="36311CF0" w14:textId="77777777" w:rsidR="00473ABB" w:rsidRPr="005A480A" w:rsidRDefault="00473ABB" w:rsidP="00E062C8">
            <w:pPr>
              <w:pStyle w:val="ListParagraph"/>
              <w:ind w:left="0"/>
              <w:jc w:val="center"/>
              <w:rPr>
                <w:rFonts w:ascii="Arial" w:hAnsi="Arial" w:cs="Arial"/>
                <w:sz w:val="22"/>
                <w:szCs w:val="22"/>
                <w:highlight w:val="yellow"/>
              </w:rPr>
            </w:pPr>
          </w:p>
        </w:tc>
        <w:tc>
          <w:tcPr>
            <w:tcW w:w="1980" w:type="dxa"/>
          </w:tcPr>
          <w:p w14:paraId="152FE3C7" w14:textId="77777777" w:rsidR="00473ABB" w:rsidRPr="00473ABB" w:rsidRDefault="00473ABB" w:rsidP="00E062C8">
            <w:pPr>
              <w:pStyle w:val="ListParagraph"/>
              <w:ind w:left="0"/>
              <w:jc w:val="center"/>
              <w:rPr>
                <w:rFonts w:ascii="Arial" w:hAnsi="Arial" w:cs="Arial"/>
                <w:sz w:val="22"/>
                <w:szCs w:val="22"/>
              </w:rPr>
            </w:pPr>
          </w:p>
        </w:tc>
      </w:tr>
    </w:tbl>
    <w:p w14:paraId="7C71B095" w14:textId="77777777" w:rsidR="008B700F" w:rsidRDefault="008B700F" w:rsidP="008B700F">
      <w:pPr>
        <w:tabs>
          <w:tab w:val="left" w:pos="540"/>
        </w:tabs>
        <w:ind w:left="540"/>
        <w:rPr>
          <w:rFonts w:ascii="Arial" w:hAnsi="Arial" w:cs="Arial"/>
          <w:sz w:val="22"/>
          <w:szCs w:val="22"/>
        </w:rPr>
      </w:pPr>
    </w:p>
    <w:p w14:paraId="30904D8C" w14:textId="4FD86C66" w:rsidR="008B700F" w:rsidRDefault="008B700F" w:rsidP="008B700F">
      <w:pPr>
        <w:tabs>
          <w:tab w:val="left" w:pos="540"/>
        </w:tabs>
        <w:ind w:left="540"/>
        <w:rPr>
          <w:rFonts w:ascii="Arial" w:hAnsi="Arial" w:cs="Arial"/>
          <w:sz w:val="22"/>
          <w:szCs w:val="22"/>
        </w:rPr>
      </w:pPr>
      <w:r w:rsidRPr="00E062C8">
        <w:rPr>
          <w:rFonts w:ascii="Arial" w:hAnsi="Arial" w:cs="Arial"/>
          <w:sz w:val="22"/>
          <w:szCs w:val="22"/>
        </w:rPr>
        <w:t xml:space="preserve">Unrelated adverse events (AE) reported among study participants during this reporting period, with grade identified. Only two adverse events (AE), fatigue and anemia, were reported during this reporting period for study participants. </w:t>
      </w:r>
    </w:p>
    <w:p w14:paraId="2AFBD2CC" w14:textId="77777777" w:rsidR="008B700F" w:rsidRPr="003D6BE0" w:rsidRDefault="008B700F" w:rsidP="008B700F">
      <w:pPr>
        <w:spacing w:after="240"/>
        <w:ind w:left="547"/>
        <w:rPr>
          <w:rFonts w:ascii="Arial" w:hAnsi="Arial" w:cs="Arial"/>
        </w:rPr>
      </w:pPr>
    </w:p>
    <w:p w14:paraId="19D294E8" w14:textId="77777777" w:rsidR="008B700F" w:rsidRPr="00E062C8" w:rsidRDefault="008B700F" w:rsidP="008B700F">
      <w:pPr>
        <w:pStyle w:val="ListParagraph"/>
        <w:ind w:left="360"/>
        <w:jc w:val="center"/>
        <w:rPr>
          <w:rFonts w:ascii="Arial" w:hAnsi="Arial" w:cs="Arial"/>
          <w:b/>
          <w:sz w:val="22"/>
          <w:szCs w:val="22"/>
        </w:rPr>
      </w:pPr>
    </w:p>
    <w:p w14:paraId="3EA755FB" w14:textId="2B68694B" w:rsidR="008B700F" w:rsidRPr="00E062C8" w:rsidRDefault="008B700F" w:rsidP="008B700F">
      <w:pPr>
        <w:pStyle w:val="ListParagraph"/>
        <w:ind w:left="360"/>
        <w:jc w:val="center"/>
        <w:rPr>
          <w:rFonts w:ascii="Arial" w:hAnsi="Arial" w:cs="Arial"/>
          <w:b/>
          <w:sz w:val="22"/>
          <w:szCs w:val="22"/>
        </w:rPr>
      </w:pPr>
      <w:r w:rsidRPr="00E062C8">
        <w:rPr>
          <w:rFonts w:ascii="Arial" w:hAnsi="Arial" w:cs="Arial"/>
          <w:b/>
          <w:sz w:val="22"/>
          <w:szCs w:val="22"/>
        </w:rPr>
        <w:lastRenderedPageBreak/>
        <w:t>S</w:t>
      </w:r>
      <w:r w:rsidR="005A480A">
        <w:rPr>
          <w:rFonts w:ascii="Arial" w:hAnsi="Arial" w:cs="Arial"/>
          <w:b/>
          <w:sz w:val="22"/>
          <w:szCs w:val="22"/>
        </w:rPr>
        <w:t xml:space="preserve">erious </w:t>
      </w:r>
      <w:r w:rsidRPr="00E062C8">
        <w:rPr>
          <w:rFonts w:ascii="Arial" w:hAnsi="Arial" w:cs="Arial"/>
          <w:b/>
          <w:sz w:val="22"/>
          <w:szCs w:val="22"/>
        </w:rPr>
        <w:t>A</w:t>
      </w:r>
      <w:r w:rsidR="005A480A">
        <w:rPr>
          <w:rFonts w:ascii="Arial" w:hAnsi="Arial" w:cs="Arial"/>
          <w:b/>
          <w:sz w:val="22"/>
          <w:szCs w:val="22"/>
        </w:rPr>
        <w:t xml:space="preserve">dverse </w:t>
      </w:r>
      <w:r w:rsidRPr="00E062C8">
        <w:rPr>
          <w:rFonts w:ascii="Arial" w:hAnsi="Arial" w:cs="Arial"/>
          <w:b/>
          <w:sz w:val="22"/>
          <w:szCs w:val="22"/>
        </w:rPr>
        <w:t>E</w:t>
      </w:r>
      <w:r w:rsidR="005A480A">
        <w:rPr>
          <w:rFonts w:ascii="Arial" w:hAnsi="Arial" w:cs="Arial"/>
          <w:b/>
          <w:sz w:val="22"/>
          <w:szCs w:val="22"/>
        </w:rPr>
        <w:t>vent</w:t>
      </w:r>
      <w:r w:rsidR="00EA5A75">
        <w:rPr>
          <w:rFonts w:ascii="Arial" w:hAnsi="Arial" w:cs="Arial"/>
          <w:b/>
          <w:sz w:val="22"/>
          <w:szCs w:val="22"/>
        </w:rPr>
        <w:t xml:space="preserve"> (SAE)</w:t>
      </w:r>
      <w:r w:rsidR="00B55644">
        <w:rPr>
          <w:rFonts w:ascii="Arial" w:hAnsi="Arial" w:cs="Arial"/>
          <w:b/>
          <w:sz w:val="22"/>
          <w:szCs w:val="22"/>
        </w:rPr>
        <w:t xml:space="preserve"> Table</w:t>
      </w:r>
    </w:p>
    <w:p w14:paraId="349A65E3" w14:textId="77777777" w:rsidR="008B700F" w:rsidRPr="00E062C8" w:rsidRDefault="008B700F" w:rsidP="008B700F">
      <w:pPr>
        <w:pStyle w:val="ListParagraph"/>
        <w:ind w:left="360"/>
        <w:jc w:val="center"/>
        <w:rPr>
          <w:rFonts w:ascii="Arial" w:hAnsi="Arial" w:cs="Arial"/>
          <w:b/>
          <w:sz w:val="22"/>
          <w:szCs w:val="22"/>
          <w:u w:val="single"/>
        </w:rPr>
      </w:pPr>
    </w:p>
    <w:tbl>
      <w:tblPr>
        <w:tblStyle w:val="TableGrid"/>
        <w:tblW w:w="9085" w:type="dxa"/>
        <w:tblInd w:w="360" w:type="dxa"/>
        <w:tblLayout w:type="fixed"/>
        <w:tblCellMar>
          <w:left w:w="115" w:type="dxa"/>
          <w:right w:w="115" w:type="dxa"/>
        </w:tblCellMar>
        <w:tblLook w:val="04A0" w:firstRow="1" w:lastRow="0" w:firstColumn="1" w:lastColumn="0" w:noHBand="0" w:noVBand="1"/>
      </w:tblPr>
      <w:tblGrid>
        <w:gridCol w:w="1345"/>
        <w:gridCol w:w="1350"/>
        <w:gridCol w:w="3060"/>
        <w:gridCol w:w="1980"/>
        <w:gridCol w:w="1350"/>
      </w:tblGrid>
      <w:tr w:rsidR="008B700F" w:rsidRPr="006B630A" w14:paraId="2B875D68" w14:textId="77777777" w:rsidTr="006A12E8">
        <w:trPr>
          <w:trHeight w:val="1012"/>
        </w:trPr>
        <w:tc>
          <w:tcPr>
            <w:tcW w:w="1345" w:type="dxa"/>
            <w:vAlign w:val="center"/>
          </w:tcPr>
          <w:p w14:paraId="224377EE"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Subject ID</w:t>
            </w:r>
          </w:p>
        </w:tc>
        <w:tc>
          <w:tcPr>
            <w:tcW w:w="1350" w:type="dxa"/>
            <w:vAlign w:val="center"/>
          </w:tcPr>
          <w:p w14:paraId="115C9D5C"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Event Start Date</w:t>
            </w:r>
          </w:p>
        </w:tc>
        <w:tc>
          <w:tcPr>
            <w:tcW w:w="3060" w:type="dxa"/>
            <w:vAlign w:val="center"/>
          </w:tcPr>
          <w:p w14:paraId="290D993B" w14:textId="4A09548C"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 xml:space="preserve">SAE </w:t>
            </w:r>
            <w:r w:rsidR="00EA5A75">
              <w:rPr>
                <w:rFonts w:ascii="Arial" w:hAnsi="Arial" w:cs="Arial"/>
                <w:b/>
                <w:bCs/>
                <w:sz w:val="22"/>
                <w:szCs w:val="22"/>
              </w:rPr>
              <w:t>Description</w:t>
            </w:r>
          </w:p>
        </w:tc>
        <w:tc>
          <w:tcPr>
            <w:tcW w:w="1980" w:type="dxa"/>
          </w:tcPr>
          <w:p w14:paraId="09BC38DD" w14:textId="77777777" w:rsidR="008B700F" w:rsidRPr="005A480A" w:rsidRDefault="008B700F" w:rsidP="00E062C8">
            <w:pPr>
              <w:pStyle w:val="ListParagraph"/>
              <w:ind w:left="0"/>
              <w:rPr>
                <w:rFonts w:ascii="Arial" w:hAnsi="Arial" w:cs="Arial"/>
                <w:b/>
                <w:bCs/>
                <w:sz w:val="22"/>
                <w:szCs w:val="22"/>
              </w:rPr>
            </w:pPr>
            <w:r w:rsidRPr="006A12E8">
              <w:rPr>
                <w:rFonts w:ascii="Arial" w:hAnsi="Arial" w:cs="Arial"/>
                <w:b/>
                <w:bCs/>
                <w:sz w:val="22"/>
                <w:szCs w:val="22"/>
              </w:rPr>
              <w:t xml:space="preserve">Etiology: </w:t>
            </w:r>
            <w:r w:rsidRPr="006A12E8">
              <w:rPr>
                <w:rFonts w:ascii="Arial" w:hAnsi="Arial" w:cs="Arial"/>
                <w:sz w:val="22"/>
                <w:szCs w:val="22"/>
              </w:rPr>
              <w:t>relatedness to study participation or study drug(s)</w:t>
            </w:r>
          </w:p>
        </w:tc>
        <w:tc>
          <w:tcPr>
            <w:tcW w:w="1350" w:type="dxa"/>
          </w:tcPr>
          <w:p w14:paraId="14DE3441" w14:textId="77777777" w:rsidR="008B700F" w:rsidRPr="005A480A" w:rsidRDefault="008B700F" w:rsidP="00E062C8">
            <w:pPr>
              <w:pStyle w:val="ListParagraph"/>
              <w:ind w:left="0"/>
              <w:jc w:val="center"/>
              <w:rPr>
                <w:rFonts w:ascii="Arial" w:hAnsi="Arial" w:cs="Arial"/>
                <w:b/>
                <w:bCs/>
                <w:sz w:val="22"/>
                <w:szCs w:val="22"/>
              </w:rPr>
            </w:pPr>
            <w:r w:rsidRPr="006A12E8">
              <w:rPr>
                <w:rFonts w:ascii="Arial" w:hAnsi="Arial" w:cs="Arial"/>
                <w:b/>
                <w:bCs/>
                <w:sz w:val="22"/>
                <w:szCs w:val="22"/>
              </w:rPr>
              <w:t>Outcome</w:t>
            </w:r>
          </w:p>
        </w:tc>
      </w:tr>
      <w:tr w:rsidR="008B700F" w:rsidRPr="006B630A" w14:paraId="06905513" w14:textId="77777777" w:rsidTr="006A12E8">
        <w:tc>
          <w:tcPr>
            <w:tcW w:w="1345" w:type="dxa"/>
          </w:tcPr>
          <w:p w14:paraId="031736AD" w14:textId="37F47A71" w:rsidR="008B700F" w:rsidRPr="005A480A" w:rsidRDefault="008B700F" w:rsidP="00E062C8">
            <w:pPr>
              <w:pStyle w:val="ListParagraph"/>
              <w:ind w:left="0"/>
              <w:rPr>
                <w:rFonts w:ascii="Arial" w:hAnsi="Arial" w:cs="Arial"/>
                <w:sz w:val="22"/>
                <w:szCs w:val="22"/>
              </w:rPr>
            </w:pPr>
          </w:p>
        </w:tc>
        <w:tc>
          <w:tcPr>
            <w:tcW w:w="1350" w:type="dxa"/>
          </w:tcPr>
          <w:p w14:paraId="2C9940CC" w14:textId="5CCF7CF7" w:rsidR="008B700F" w:rsidRPr="005A480A" w:rsidRDefault="008B700F" w:rsidP="00E062C8">
            <w:pPr>
              <w:pStyle w:val="ListParagraph"/>
              <w:ind w:left="0"/>
              <w:jc w:val="center"/>
              <w:rPr>
                <w:rFonts w:ascii="Arial" w:hAnsi="Arial" w:cs="Arial"/>
                <w:sz w:val="22"/>
                <w:szCs w:val="22"/>
              </w:rPr>
            </w:pPr>
          </w:p>
        </w:tc>
        <w:tc>
          <w:tcPr>
            <w:tcW w:w="3060" w:type="dxa"/>
          </w:tcPr>
          <w:p w14:paraId="0E57A390" w14:textId="03503B02" w:rsidR="008B700F" w:rsidRPr="005A480A" w:rsidRDefault="008B700F" w:rsidP="00E062C8">
            <w:pPr>
              <w:pStyle w:val="ListParagraph"/>
              <w:ind w:left="0"/>
              <w:jc w:val="center"/>
              <w:rPr>
                <w:rFonts w:ascii="Arial" w:hAnsi="Arial" w:cs="Arial"/>
                <w:sz w:val="22"/>
                <w:szCs w:val="22"/>
              </w:rPr>
            </w:pPr>
          </w:p>
        </w:tc>
        <w:tc>
          <w:tcPr>
            <w:tcW w:w="1980" w:type="dxa"/>
          </w:tcPr>
          <w:p w14:paraId="532A8070" w14:textId="0AB600FA" w:rsidR="008B700F" w:rsidRPr="005A480A" w:rsidRDefault="008B700F" w:rsidP="00E062C8">
            <w:pPr>
              <w:pStyle w:val="ListParagraph"/>
              <w:ind w:left="0"/>
              <w:jc w:val="center"/>
              <w:rPr>
                <w:rFonts w:ascii="Arial" w:hAnsi="Arial" w:cs="Arial"/>
                <w:sz w:val="22"/>
                <w:szCs w:val="22"/>
              </w:rPr>
            </w:pPr>
          </w:p>
        </w:tc>
        <w:tc>
          <w:tcPr>
            <w:tcW w:w="1350" w:type="dxa"/>
          </w:tcPr>
          <w:p w14:paraId="208E1A36" w14:textId="68F14376" w:rsidR="008B700F" w:rsidRPr="005A480A" w:rsidRDefault="008B700F" w:rsidP="00E062C8">
            <w:pPr>
              <w:pStyle w:val="ListParagraph"/>
              <w:ind w:left="0"/>
              <w:jc w:val="center"/>
              <w:rPr>
                <w:rFonts w:ascii="Arial" w:hAnsi="Arial" w:cs="Arial"/>
                <w:sz w:val="22"/>
                <w:szCs w:val="22"/>
              </w:rPr>
            </w:pPr>
          </w:p>
        </w:tc>
      </w:tr>
      <w:tr w:rsidR="008B700F" w:rsidRPr="006B630A" w14:paraId="38F4B104" w14:textId="77777777" w:rsidTr="006A12E8">
        <w:tc>
          <w:tcPr>
            <w:tcW w:w="1345" w:type="dxa"/>
          </w:tcPr>
          <w:p w14:paraId="6A1C6A01" w14:textId="56187A5C" w:rsidR="008B700F" w:rsidRPr="005A480A" w:rsidRDefault="008B700F" w:rsidP="00E062C8">
            <w:pPr>
              <w:pStyle w:val="ListParagraph"/>
              <w:ind w:left="0"/>
              <w:rPr>
                <w:rFonts w:ascii="Arial" w:hAnsi="Arial" w:cs="Arial"/>
                <w:sz w:val="22"/>
                <w:szCs w:val="22"/>
              </w:rPr>
            </w:pPr>
          </w:p>
        </w:tc>
        <w:tc>
          <w:tcPr>
            <w:tcW w:w="1350" w:type="dxa"/>
          </w:tcPr>
          <w:p w14:paraId="5F1B99BA" w14:textId="28D031F0" w:rsidR="008B700F" w:rsidRPr="005A480A" w:rsidRDefault="008B700F" w:rsidP="00E062C8">
            <w:pPr>
              <w:pStyle w:val="ListParagraph"/>
              <w:ind w:left="0"/>
              <w:jc w:val="center"/>
              <w:rPr>
                <w:rFonts w:ascii="Arial" w:hAnsi="Arial" w:cs="Arial"/>
                <w:sz w:val="22"/>
                <w:szCs w:val="22"/>
              </w:rPr>
            </w:pPr>
          </w:p>
        </w:tc>
        <w:tc>
          <w:tcPr>
            <w:tcW w:w="3060" w:type="dxa"/>
          </w:tcPr>
          <w:p w14:paraId="40E56DF4" w14:textId="6ED97E53" w:rsidR="008B700F" w:rsidRPr="005A480A" w:rsidRDefault="008B700F" w:rsidP="00E062C8">
            <w:pPr>
              <w:pStyle w:val="ListParagraph"/>
              <w:ind w:left="0"/>
              <w:jc w:val="center"/>
              <w:rPr>
                <w:rFonts w:ascii="Arial" w:hAnsi="Arial" w:cs="Arial"/>
                <w:sz w:val="22"/>
                <w:szCs w:val="22"/>
              </w:rPr>
            </w:pPr>
          </w:p>
        </w:tc>
        <w:tc>
          <w:tcPr>
            <w:tcW w:w="1980" w:type="dxa"/>
          </w:tcPr>
          <w:p w14:paraId="3CB80D5F" w14:textId="53E7634E" w:rsidR="008B700F" w:rsidRPr="005A480A" w:rsidRDefault="008B700F" w:rsidP="00E062C8">
            <w:pPr>
              <w:pStyle w:val="ListParagraph"/>
              <w:ind w:left="0"/>
              <w:jc w:val="center"/>
              <w:rPr>
                <w:rFonts w:ascii="Arial" w:hAnsi="Arial" w:cs="Arial"/>
                <w:sz w:val="22"/>
                <w:szCs w:val="22"/>
              </w:rPr>
            </w:pPr>
          </w:p>
        </w:tc>
        <w:tc>
          <w:tcPr>
            <w:tcW w:w="1350" w:type="dxa"/>
          </w:tcPr>
          <w:p w14:paraId="7BE5C648" w14:textId="390A1C2B" w:rsidR="008B700F" w:rsidRPr="005A480A" w:rsidRDefault="008B700F" w:rsidP="00E062C8">
            <w:pPr>
              <w:pStyle w:val="ListParagraph"/>
              <w:ind w:left="0"/>
              <w:jc w:val="center"/>
              <w:rPr>
                <w:rFonts w:ascii="Arial" w:hAnsi="Arial" w:cs="Arial"/>
                <w:sz w:val="22"/>
                <w:szCs w:val="22"/>
              </w:rPr>
            </w:pPr>
          </w:p>
        </w:tc>
      </w:tr>
      <w:tr w:rsidR="00473ABB" w:rsidRPr="006B630A" w14:paraId="4C457021" w14:textId="77777777" w:rsidTr="006A12E8">
        <w:tc>
          <w:tcPr>
            <w:tcW w:w="1345" w:type="dxa"/>
          </w:tcPr>
          <w:p w14:paraId="7F64AD57" w14:textId="77777777" w:rsidR="00473ABB" w:rsidRPr="005A480A" w:rsidRDefault="00473ABB" w:rsidP="00E062C8">
            <w:pPr>
              <w:pStyle w:val="ListParagraph"/>
              <w:ind w:left="0"/>
              <w:rPr>
                <w:rFonts w:ascii="Arial" w:hAnsi="Arial" w:cs="Arial"/>
                <w:sz w:val="22"/>
                <w:szCs w:val="22"/>
              </w:rPr>
            </w:pPr>
          </w:p>
        </w:tc>
        <w:tc>
          <w:tcPr>
            <w:tcW w:w="1350" w:type="dxa"/>
          </w:tcPr>
          <w:p w14:paraId="545AF16B" w14:textId="77777777" w:rsidR="00473ABB" w:rsidRPr="005A480A" w:rsidRDefault="00473ABB" w:rsidP="00E062C8">
            <w:pPr>
              <w:pStyle w:val="ListParagraph"/>
              <w:ind w:left="0"/>
              <w:jc w:val="center"/>
              <w:rPr>
                <w:rFonts w:ascii="Arial" w:hAnsi="Arial" w:cs="Arial"/>
                <w:sz w:val="22"/>
                <w:szCs w:val="22"/>
              </w:rPr>
            </w:pPr>
          </w:p>
        </w:tc>
        <w:tc>
          <w:tcPr>
            <w:tcW w:w="3060" w:type="dxa"/>
          </w:tcPr>
          <w:p w14:paraId="3FEC77CD" w14:textId="77777777" w:rsidR="00473ABB" w:rsidRPr="005A480A" w:rsidRDefault="00473ABB" w:rsidP="00E062C8">
            <w:pPr>
              <w:pStyle w:val="ListParagraph"/>
              <w:ind w:left="0"/>
              <w:jc w:val="center"/>
              <w:rPr>
                <w:rFonts w:ascii="Arial" w:hAnsi="Arial" w:cs="Arial"/>
                <w:sz w:val="22"/>
                <w:szCs w:val="22"/>
              </w:rPr>
            </w:pPr>
          </w:p>
        </w:tc>
        <w:tc>
          <w:tcPr>
            <w:tcW w:w="1980" w:type="dxa"/>
          </w:tcPr>
          <w:p w14:paraId="6DBCDCD2" w14:textId="77777777" w:rsidR="00473ABB" w:rsidRPr="005A480A" w:rsidRDefault="00473ABB" w:rsidP="00E062C8">
            <w:pPr>
              <w:pStyle w:val="ListParagraph"/>
              <w:ind w:left="0"/>
              <w:jc w:val="center"/>
              <w:rPr>
                <w:rFonts w:ascii="Arial" w:hAnsi="Arial" w:cs="Arial"/>
                <w:sz w:val="22"/>
                <w:szCs w:val="22"/>
              </w:rPr>
            </w:pPr>
          </w:p>
        </w:tc>
        <w:tc>
          <w:tcPr>
            <w:tcW w:w="1350" w:type="dxa"/>
          </w:tcPr>
          <w:p w14:paraId="01704CF8" w14:textId="77777777" w:rsidR="00473ABB" w:rsidRPr="005A480A" w:rsidRDefault="00473ABB" w:rsidP="00E062C8">
            <w:pPr>
              <w:pStyle w:val="ListParagraph"/>
              <w:ind w:left="0"/>
              <w:jc w:val="center"/>
              <w:rPr>
                <w:rFonts w:ascii="Arial" w:hAnsi="Arial" w:cs="Arial"/>
                <w:sz w:val="22"/>
                <w:szCs w:val="22"/>
              </w:rPr>
            </w:pPr>
          </w:p>
        </w:tc>
      </w:tr>
    </w:tbl>
    <w:p w14:paraId="3D3506E3" w14:textId="77777777" w:rsidR="005A480A" w:rsidRDefault="005A480A" w:rsidP="008B700F">
      <w:pPr>
        <w:ind w:left="270"/>
        <w:rPr>
          <w:rFonts w:ascii="Arial" w:hAnsi="Arial" w:cs="Arial"/>
          <w:b/>
          <w:bCs/>
          <w:sz w:val="22"/>
          <w:szCs w:val="22"/>
        </w:rPr>
      </w:pPr>
    </w:p>
    <w:p w14:paraId="72373266" w14:textId="621FAE90" w:rsidR="005A480A" w:rsidRDefault="008B700F" w:rsidP="008B700F">
      <w:pPr>
        <w:ind w:left="270"/>
        <w:rPr>
          <w:rFonts w:ascii="Arial" w:hAnsi="Arial" w:cs="Arial"/>
          <w:sz w:val="22"/>
          <w:szCs w:val="22"/>
        </w:rPr>
      </w:pPr>
      <w:r w:rsidRPr="006A12E8">
        <w:rPr>
          <w:rFonts w:ascii="Arial" w:hAnsi="Arial" w:cs="Arial"/>
          <w:b/>
          <w:bCs/>
          <w:sz w:val="22"/>
          <w:szCs w:val="22"/>
        </w:rPr>
        <w:t>Etiology</w:t>
      </w:r>
      <w:r w:rsidRPr="00E062C8">
        <w:rPr>
          <w:rFonts w:ascii="Arial" w:hAnsi="Arial" w:cs="Arial"/>
          <w:sz w:val="22"/>
          <w:szCs w:val="22"/>
        </w:rPr>
        <w:t>: relatedness to study participation or study drug(s)</w:t>
      </w:r>
    </w:p>
    <w:p w14:paraId="5BC78FB1" w14:textId="7D940DD8" w:rsidR="008B700F" w:rsidRPr="00E062C8" w:rsidRDefault="008B700F" w:rsidP="008B700F">
      <w:pPr>
        <w:ind w:left="270"/>
        <w:rPr>
          <w:rFonts w:ascii="Arial" w:hAnsi="Arial" w:cs="Arial"/>
          <w:sz w:val="22"/>
          <w:szCs w:val="22"/>
        </w:rPr>
      </w:pPr>
      <w:r w:rsidRPr="00E062C8">
        <w:rPr>
          <w:rFonts w:ascii="Arial" w:hAnsi="Arial" w:cs="Arial"/>
          <w:b/>
          <w:sz w:val="22"/>
          <w:szCs w:val="22"/>
        </w:rPr>
        <w:t>1</w:t>
      </w:r>
      <w:r w:rsidRPr="00E062C8">
        <w:rPr>
          <w:rFonts w:ascii="Arial" w:hAnsi="Arial" w:cs="Arial"/>
          <w:sz w:val="22"/>
          <w:szCs w:val="22"/>
        </w:rPr>
        <w:t xml:space="preserve"> – Unrelated; </w:t>
      </w:r>
      <w:r w:rsidRPr="00E062C8">
        <w:rPr>
          <w:rFonts w:ascii="Arial" w:hAnsi="Arial" w:cs="Arial"/>
          <w:b/>
          <w:sz w:val="22"/>
          <w:szCs w:val="22"/>
        </w:rPr>
        <w:t>2</w:t>
      </w:r>
      <w:r w:rsidRPr="00E062C8">
        <w:rPr>
          <w:rFonts w:ascii="Arial" w:hAnsi="Arial" w:cs="Arial"/>
          <w:sz w:val="22"/>
          <w:szCs w:val="22"/>
        </w:rPr>
        <w:t xml:space="preserve"> – Possibly related; </w:t>
      </w:r>
      <w:r w:rsidRPr="00E062C8">
        <w:rPr>
          <w:rFonts w:ascii="Arial" w:hAnsi="Arial" w:cs="Arial"/>
          <w:b/>
          <w:sz w:val="22"/>
          <w:szCs w:val="22"/>
        </w:rPr>
        <w:t>3</w:t>
      </w:r>
      <w:r w:rsidRPr="00E062C8">
        <w:rPr>
          <w:rFonts w:ascii="Arial" w:hAnsi="Arial" w:cs="Arial"/>
          <w:sz w:val="22"/>
          <w:szCs w:val="22"/>
        </w:rPr>
        <w:t xml:space="preserve"> – Probably related; </w:t>
      </w:r>
      <w:r w:rsidRPr="00E062C8">
        <w:rPr>
          <w:rFonts w:ascii="Arial" w:hAnsi="Arial" w:cs="Arial"/>
          <w:b/>
          <w:sz w:val="22"/>
          <w:szCs w:val="22"/>
        </w:rPr>
        <w:t>4</w:t>
      </w:r>
      <w:r w:rsidRPr="00E062C8">
        <w:rPr>
          <w:rFonts w:ascii="Arial" w:hAnsi="Arial" w:cs="Arial"/>
          <w:sz w:val="22"/>
          <w:szCs w:val="22"/>
        </w:rPr>
        <w:t xml:space="preserve"> – Definitely related</w:t>
      </w:r>
    </w:p>
    <w:p w14:paraId="0F9373C5" w14:textId="77777777" w:rsidR="005A480A" w:rsidRDefault="005A480A" w:rsidP="008B700F">
      <w:pPr>
        <w:ind w:left="270"/>
        <w:rPr>
          <w:rFonts w:ascii="Arial" w:hAnsi="Arial" w:cs="Arial"/>
          <w:b/>
          <w:bCs/>
          <w:sz w:val="22"/>
          <w:szCs w:val="22"/>
        </w:rPr>
      </w:pPr>
    </w:p>
    <w:p w14:paraId="6A397EA3" w14:textId="77777777" w:rsidR="005A480A" w:rsidRDefault="008B700F" w:rsidP="008B700F">
      <w:pPr>
        <w:ind w:left="270"/>
        <w:rPr>
          <w:rFonts w:ascii="Arial" w:hAnsi="Arial" w:cs="Arial"/>
          <w:sz w:val="22"/>
          <w:szCs w:val="22"/>
        </w:rPr>
      </w:pPr>
      <w:r w:rsidRPr="006A12E8">
        <w:rPr>
          <w:rFonts w:ascii="Arial" w:hAnsi="Arial" w:cs="Arial"/>
          <w:b/>
          <w:bCs/>
          <w:sz w:val="22"/>
          <w:szCs w:val="22"/>
        </w:rPr>
        <w:t>Outcome</w:t>
      </w:r>
      <w:r w:rsidRPr="00E062C8">
        <w:rPr>
          <w:rFonts w:ascii="Arial" w:hAnsi="Arial" w:cs="Arial"/>
          <w:sz w:val="22"/>
          <w:szCs w:val="22"/>
        </w:rPr>
        <w:t>:</w:t>
      </w:r>
    </w:p>
    <w:p w14:paraId="11E06B6B" w14:textId="439946AF" w:rsidR="008B700F" w:rsidRPr="00E062C8" w:rsidRDefault="008B700F" w:rsidP="008B700F">
      <w:pPr>
        <w:ind w:left="270"/>
        <w:rPr>
          <w:rFonts w:ascii="Arial" w:hAnsi="Arial" w:cs="Arial"/>
          <w:sz w:val="22"/>
          <w:szCs w:val="22"/>
        </w:rPr>
      </w:pPr>
      <w:r w:rsidRPr="00E062C8">
        <w:rPr>
          <w:rFonts w:ascii="Arial" w:hAnsi="Arial" w:cs="Arial"/>
          <w:b/>
          <w:sz w:val="22"/>
          <w:szCs w:val="22"/>
        </w:rPr>
        <w:t>1</w:t>
      </w:r>
      <w:r w:rsidRPr="00E062C8">
        <w:rPr>
          <w:rFonts w:ascii="Arial" w:hAnsi="Arial" w:cs="Arial"/>
          <w:sz w:val="22"/>
          <w:szCs w:val="22"/>
        </w:rPr>
        <w:t xml:space="preserve"> – Resolved without sequelae; </w:t>
      </w:r>
      <w:r w:rsidRPr="00E062C8">
        <w:rPr>
          <w:rFonts w:ascii="Arial" w:hAnsi="Arial" w:cs="Arial"/>
          <w:b/>
          <w:sz w:val="22"/>
          <w:szCs w:val="22"/>
        </w:rPr>
        <w:t>2</w:t>
      </w:r>
      <w:r w:rsidRPr="00E062C8">
        <w:rPr>
          <w:rFonts w:ascii="Arial" w:hAnsi="Arial" w:cs="Arial"/>
          <w:sz w:val="22"/>
          <w:szCs w:val="22"/>
        </w:rPr>
        <w:t xml:space="preserve"> – Resolved with sequelae; </w:t>
      </w:r>
      <w:r w:rsidRPr="00E062C8">
        <w:rPr>
          <w:rFonts w:ascii="Arial" w:hAnsi="Arial" w:cs="Arial"/>
          <w:b/>
          <w:sz w:val="22"/>
          <w:szCs w:val="22"/>
        </w:rPr>
        <w:t>3</w:t>
      </w:r>
      <w:r w:rsidRPr="00E062C8">
        <w:rPr>
          <w:rFonts w:ascii="Arial" w:hAnsi="Arial" w:cs="Arial"/>
          <w:sz w:val="22"/>
          <w:szCs w:val="22"/>
        </w:rPr>
        <w:t xml:space="preserve"> – </w:t>
      </w:r>
      <w:proofErr w:type="gramStart"/>
      <w:r w:rsidRPr="00E062C8">
        <w:rPr>
          <w:rFonts w:ascii="Arial" w:hAnsi="Arial" w:cs="Arial"/>
          <w:sz w:val="22"/>
          <w:szCs w:val="22"/>
        </w:rPr>
        <w:t>Resolving;</w:t>
      </w:r>
      <w:proofErr w:type="gramEnd"/>
      <w:r w:rsidRPr="00E062C8">
        <w:rPr>
          <w:rFonts w:ascii="Arial" w:hAnsi="Arial" w:cs="Arial"/>
          <w:sz w:val="22"/>
          <w:szCs w:val="22"/>
        </w:rPr>
        <w:t xml:space="preserve"> </w:t>
      </w:r>
    </w:p>
    <w:p w14:paraId="6985B3D9" w14:textId="77777777" w:rsidR="008B700F" w:rsidRDefault="008B700F" w:rsidP="008B700F">
      <w:pPr>
        <w:ind w:left="270"/>
        <w:rPr>
          <w:rFonts w:ascii="Arial" w:hAnsi="Arial" w:cs="Arial"/>
          <w:sz w:val="22"/>
          <w:szCs w:val="22"/>
        </w:rPr>
      </w:pPr>
      <w:r w:rsidRPr="00E062C8">
        <w:rPr>
          <w:rFonts w:ascii="Arial" w:hAnsi="Arial" w:cs="Arial"/>
          <w:b/>
          <w:sz w:val="22"/>
          <w:szCs w:val="22"/>
        </w:rPr>
        <w:t>4</w:t>
      </w:r>
      <w:r w:rsidRPr="00E062C8">
        <w:rPr>
          <w:rFonts w:ascii="Arial" w:hAnsi="Arial" w:cs="Arial"/>
          <w:sz w:val="22"/>
          <w:szCs w:val="22"/>
        </w:rPr>
        <w:t xml:space="preserve"> – Unresolved; </w:t>
      </w:r>
      <w:r w:rsidRPr="00E062C8">
        <w:rPr>
          <w:rFonts w:ascii="Arial" w:hAnsi="Arial" w:cs="Arial"/>
          <w:b/>
          <w:sz w:val="22"/>
          <w:szCs w:val="22"/>
        </w:rPr>
        <w:t>5</w:t>
      </w:r>
      <w:r w:rsidRPr="00E062C8">
        <w:rPr>
          <w:rFonts w:ascii="Arial" w:hAnsi="Arial" w:cs="Arial"/>
          <w:sz w:val="22"/>
          <w:szCs w:val="22"/>
        </w:rPr>
        <w:t xml:space="preserve"> – Death </w:t>
      </w:r>
    </w:p>
    <w:p w14:paraId="49516CB7" w14:textId="77777777" w:rsidR="008B700F" w:rsidRDefault="008B700F" w:rsidP="008B700F">
      <w:pPr>
        <w:spacing w:after="160" w:line="259" w:lineRule="auto"/>
        <w:ind w:left="270"/>
        <w:rPr>
          <w:rFonts w:ascii="Arial" w:hAnsi="Arial" w:cs="Arial"/>
          <w:sz w:val="22"/>
          <w:szCs w:val="22"/>
        </w:rPr>
      </w:pPr>
    </w:p>
    <w:p w14:paraId="1F8A3543" w14:textId="77777777" w:rsidR="00A45419" w:rsidRPr="006A12E8" w:rsidRDefault="00A45419">
      <w:pPr>
        <w:rPr>
          <w:rFonts w:ascii="Arial" w:hAnsi="Arial" w:cs="Arial"/>
        </w:rPr>
      </w:pPr>
    </w:p>
    <w:sectPr w:rsidR="00A45419" w:rsidRPr="006A12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9972" w14:textId="77777777" w:rsidR="00EB500B" w:rsidRDefault="00EB500B">
      <w:r>
        <w:separator/>
      </w:r>
    </w:p>
  </w:endnote>
  <w:endnote w:type="continuationSeparator" w:id="0">
    <w:p w14:paraId="6C916A74" w14:textId="77777777" w:rsidR="00EB500B" w:rsidRDefault="00EB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va Mon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4E69" w14:textId="77777777" w:rsidR="00E42C19" w:rsidRDefault="00E42C19">
    <w:pPr>
      <w:pStyle w:val="Footer"/>
    </w:pPr>
  </w:p>
  <w:p w14:paraId="413483B3" w14:textId="77777777" w:rsidR="00CB3AD0" w:rsidRDefault="00CB3AD0"/>
  <w:p w14:paraId="51113663" w14:textId="77777777" w:rsidR="00CB3AD0" w:rsidRDefault="00CB3AD0"/>
  <w:p w14:paraId="4004CB7A" w14:textId="77777777" w:rsidR="00CB3AD0" w:rsidRDefault="00CB3A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7E37" w14:textId="25491075" w:rsidR="00A45419" w:rsidRDefault="00000000" w:rsidP="006A12E8">
    <w:pPr>
      <w:tabs>
        <w:tab w:val="right" w:pos="8910"/>
      </w:tabs>
      <w:ind w:right="28"/>
    </w:pPr>
    <w:r w:rsidRPr="006A12E8">
      <w:rPr>
        <w:rFonts w:ascii="Arial" w:eastAsia="Arial" w:hAnsi="Arial" w:cs="Arial"/>
        <w:sz w:val="20"/>
        <w:szCs w:val="20"/>
      </w:rPr>
      <w:t>Confidential                                                             Date</w:t>
    </w:r>
    <w:r w:rsidRPr="006A12E8">
      <w:rPr>
        <w:rFonts w:ascii="Arial" w:eastAsia="Arial" w:hAnsi="Arial" w:cs="Arial"/>
        <w:sz w:val="20"/>
        <w:szCs w:val="20"/>
      </w:rPr>
      <w:tab/>
    </w:r>
    <w:r w:rsidRPr="006A12E8">
      <w:rPr>
        <w:rFonts w:ascii="Arial" w:hAnsi="Arial" w:cs="Arial"/>
        <w:sz w:val="20"/>
        <w:szCs w:val="20"/>
      </w:rPr>
      <w:t xml:space="preserve">Page </w:t>
    </w:r>
    <w:r w:rsidRPr="006A12E8">
      <w:rPr>
        <w:rFonts w:ascii="Arial" w:hAnsi="Arial" w:cs="Arial"/>
        <w:sz w:val="20"/>
        <w:szCs w:val="20"/>
      </w:rPr>
      <w:fldChar w:fldCharType="begin"/>
    </w:r>
    <w:r w:rsidRPr="006A12E8">
      <w:rPr>
        <w:rFonts w:ascii="Arial" w:hAnsi="Arial" w:cs="Arial"/>
        <w:sz w:val="20"/>
        <w:szCs w:val="20"/>
      </w:rPr>
      <w:instrText>PAGE</w:instrText>
    </w:r>
    <w:r w:rsidRPr="006A12E8">
      <w:rPr>
        <w:rFonts w:ascii="Arial" w:hAnsi="Arial" w:cs="Arial"/>
        <w:sz w:val="20"/>
        <w:szCs w:val="20"/>
      </w:rPr>
      <w:fldChar w:fldCharType="separate"/>
    </w:r>
    <w:r w:rsidR="00156D18" w:rsidRPr="006A12E8">
      <w:rPr>
        <w:rFonts w:ascii="Arial" w:hAnsi="Arial" w:cs="Arial"/>
        <w:noProof/>
        <w:sz w:val="20"/>
        <w:szCs w:val="20"/>
      </w:rPr>
      <w:t>1</w:t>
    </w:r>
    <w:r w:rsidRPr="006A12E8">
      <w:rPr>
        <w:rFonts w:ascii="Arial" w:hAnsi="Arial" w:cs="Arial"/>
        <w:sz w:val="20"/>
        <w:szCs w:val="20"/>
      </w:rPr>
      <w:fldChar w:fldCharType="end"/>
    </w:r>
    <w:r w:rsidRPr="006A12E8">
      <w:rPr>
        <w:rFonts w:ascii="Arial" w:hAnsi="Arial" w:cs="Arial"/>
        <w:sz w:val="20"/>
        <w:szCs w:val="20"/>
      </w:rPr>
      <w:t xml:space="preserve"> of </w:t>
    </w:r>
    <w:r w:rsidRPr="006A12E8">
      <w:rPr>
        <w:rFonts w:ascii="Arial" w:hAnsi="Arial" w:cs="Arial"/>
        <w:sz w:val="20"/>
        <w:szCs w:val="20"/>
      </w:rPr>
      <w:fldChar w:fldCharType="begin"/>
    </w:r>
    <w:r w:rsidRPr="006A12E8">
      <w:rPr>
        <w:rFonts w:ascii="Arial" w:hAnsi="Arial" w:cs="Arial"/>
        <w:sz w:val="20"/>
        <w:szCs w:val="20"/>
      </w:rPr>
      <w:instrText>NUMPAGES</w:instrText>
    </w:r>
    <w:r w:rsidRPr="006A12E8">
      <w:rPr>
        <w:rFonts w:ascii="Arial" w:hAnsi="Arial" w:cs="Arial"/>
        <w:sz w:val="20"/>
        <w:szCs w:val="20"/>
      </w:rPr>
      <w:fldChar w:fldCharType="separate"/>
    </w:r>
    <w:r w:rsidR="00156D18" w:rsidRPr="006A12E8">
      <w:rPr>
        <w:rFonts w:ascii="Arial" w:hAnsi="Arial" w:cs="Arial"/>
        <w:noProof/>
        <w:sz w:val="20"/>
        <w:szCs w:val="20"/>
      </w:rPr>
      <w:t>2</w:t>
    </w:r>
    <w:r w:rsidRPr="006A12E8">
      <w:rPr>
        <w:rFonts w:ascii="Arial" w:hAnsi="Arial" w:cs="Arial"/>
        <w:sz w:val="20"/>
        <w:szCs w:val="20"/>
      </w:rPr>
      <w:fldChar w:fldCharType="end"/>
    </w:r>
  </w:p>
  <w:p w14:paraId="30CBA934" w14:textId="77777777" w:rsidR="00CB3AD0" w:rsidRDefault="00CB3AD0" w:rsidP="00DD74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23FE" w14:textId="77777777" w:rsidR="006E1215" w:rsidRDefault="006E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AED8" w14:textId="77777777" w:rsidR="00EB500B" w:rsidRDefault="00EB500B">
      <w:r>
        <w:separator/>
      </w:r>
    </w:p>
  </w:footnote>
  <w:footnote w:type="continuationSeparator" w:id="0">
    <w:p w14:paraId="3FF94846" w14:textId="77777777" w:rsidR="00EB500B" w:rsidRDefault="00EB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8B42" w14:textId="77777777" w:rsidR="00156D18" w:rsidRDefault="00156D18">
    <w:pPr>
      <w:pStyle w:val="Header"/>
    </w:pPr>
  </w:p>
  <w:p w14:paraId="0BA43766" w14:textId="74DA8497" w:rsidR="00CB3AD0" w:rsidRDefault="00CB3AD0"/>
  <w:p w14:paraId="50BF684F" w14:textId="77777777" w:rsidR="00CB3AD0" w:rsidRDefault="00CB3AD0"/>
  <w:p w14:paraId="07E56C60" w14:textId="77777777" w:rsidR="00CB3AD0" w:rsidRDefault="00CB3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955D" w14:textId="342AC0D2" w:rsidR="00A45419" w:rsidRDefault="00000000">
    <w:pPr>
      <w:tabs>
        <w:tab w:val="right" w:pos="8900"/>
        <w:tab w:val="right" w:pos="12500"/>
      </w:tabs>
      <w:spacing w:before="708"/>
    </w:pPr>
    <w:r>
      <w:rPr>
        <w:rFonts w:ascii="Arial" w:eastAsia="Arial" w:hAnsi="Arial" w:cs="Arial"/>
        <w:sz w:val="18"/>
        <w:szCs w:val="18"/>
      </w:rPr>
      <w:t>Drug: Drug Name</w:t>
    </w:r>
    <w:r>
      <w:rPr>
        <w:rFonts w:ascii="Arial" w:eastAsia="Arial" w:hAnsi="Arial" w:cs="Arial"/>
        <w:sz w:val="18"/>
        <w:szCs w:val="18"/>
      </w:rPr>
      <w:tab/>
      <w:t>IND XXXXX</w:t>
    </w:r>
  </w:p>
  <w:p w14:paraId="46A6D1E6" w14:textId="67340D08" w:rsidR="00A45419" w:rsidRDefault="00000000">
    <w:pPr>
      <w:tabs>
        <w:tab w:val="right" w:pos="8900"/>
        <w:tab w:val="right" w:pos="12500"/>
      </w:tabs>
    </w:pPr>
    <w:r>
      <w:rPr>
        <w:rFonts w:ascii="Arial" w:eastAsia="Arial" w:hAnsi="Arial" w:cs="Arial"/>
        <w:sz w:val="18"/>
        <w:szCs w:val="18"/>
      </w:rPr>
      <w:t>Sponsor: Sponsor/Investigator Name</w:t>
    </w:r>
    <w:r>
      <w:rPr>
        <w:rFonts w:ascii="Arial" w:eastAsia="Arial" w:hAnsi="Arial" w:cs="Arial"/>
        <w:sz w:val="18"/>
        <w:szCs w:val="18"/>
      </w:rPr>
      <w:tab/>
      <w:t>20</w:t>
    </w:r>
    <w:r w:rsidR="00EB78AE">
      <w:rPr>
        <w:rFonts w:ascii="Arial" w:eastAsia="Arial" w:hAnsi="Arial" w:cs="Arial"/>
        <w:sz w:val="18"/>
        <w:szCs w:val="18"/>
      </w:rPr>
      <w:t>2</w:t>
    </w:r>
    <w:r>
      <w:rPr>
        <w:rFonts w:ascii="Arial" w:eastAsia="Arial" w:hAnsi="Arial" w:cs="Arial"/>
        <w:sz w:val="18"/>
        <w:szCs w:val="18"/>
      </w:rPr>
      <w:t>X Annual Report</w:t>
    </w:r>
  </w:p>
  <w:p w14:paraId="08CF387A" w14:textId="77777777" w:rsidR="00A45419" w:rsidRDefault="00A45419">
    <w:pPr>
      <w:spacing w:line="276" w:lineRule="auto"/>
    </w:pPr>
  </w:p>
  <w:p w14:paraId="10B66495" w14:textId="77777777" w:rsidR="00A45419" w:rsidRDefault="00A45419"/>
  <w:p w14:paraId="2E093E3E" w14:textId="77777777" w:rsidR="00CB3AD0" w:rsidRDefault="00CB3A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250A" w14:textId="77777777" w:rsidR="006E1215" w:rsidRDefault="006E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861"/>
    <w:multiLevelType w:val="multilevel"/>
    <w:tmpl w:val="B822A8AC"/>
    <w:lvl w:ilvl="0">
      <w:start w:val="1"/>
      <w:numFmt w:val="decimal"/>
      <w:lvlText w:val="%1"/>
      <w:lvlJc w:val="left"/>
      <w:pPr>
        <w:ind w:left="360" w:hanging="360"/>
      </w:pPr>
      <w:rPr>
        <w:rFonts w:hint="default"/>
        <w:b w:val="0"/>
        <w:i w:val="0"/>
        <w:strike w:val="0"/>
        <w:color w:val="000000"/>
        <w:sz w:val="22"/>
        <w:szCs w:val="22"/>
        <w:u w:val="none"/>
        <w:vertAlign w:val="baseline"/>
      </w:rPr>
    </w:lvl>
    <w:lvl w:ilvl="1">
      <w:start w:val="1"/>
      <w:numFmt w:val="decimal"/>
      <w:lvlText w:val="%1.%2"/>
      <w:lvlJc w:val="left"/>
      <w:pPr>
        <w:ind w:left="1080" w:hanging="360"/>
      </w:pPr>
      <w:rPr>
        <w:rFonts w:hint="default"/>
        <w:b w:val="0"/>
        <w:i w:val="0"/>
        <w:strike w:val="0"/>
        <w:color w:val="000000"/>
        <w:sz w:val="22"/>
        <w:szCs w:val="22"/>
        <w:u w:val="none"/>
        <w:vertAlign w:val="baseline"/>
      </w:rPr>
    </w:lvl>
    <w:lvl w:ilvl="2">
      <w:start w:val="1"/>
      <w:numFmt w:val="decimal"/>
      <w:lvlText w:val="%1.%2.%3"/>
      <w:lvlJc w:val="left"/>
      <w:pPr>
        <w:ind w:left="2160" w:hanging="720"/>
      </w:pPr>
      <w:rPr>
        <w:rFonts w:hint="default"/>
        <w:b w:val="0"/>
        <w:i w:val="0"/>
        <w:strike w:val="0"/>
        <w:color w:val="000000"/>
        <w:sz w:val="20"/>
        <w:szCs w:val="20"/>
        <w:u w:val="none"/>
        <w:vertAlign w:val="baseline"/>
      </w:rPr>
    </w:lvl>
    <w:lvl w:ilvl="3">
      <w:start w:val="1"/>
      <w:numFmt w:val="decimal"/>
      <w:lvlText w:val="%1.%2.%3.%4"/>
      <w:lvlJc w:val="left"/>
      <w:pPr>
        <w:ind w:left="3240" w:hanging="1080"/>
      </w:pPr>
      <w:rPr>
        <w:rFonts w:hint="default"/>
        <w:b w:val="0"/>
        <w:i w:val="0"/>
        <w:strike w:val="0"/>
        <w:color w:val="000000"/>
        <w:sz w:val="20"/>
        <w:szCs w:val="20"/>
        <w:u w:val="none"/>
        <w:vertAlign w:val="baseline"/>
      </w:rPr>
    </w:lvl>
    <w:lvl w:ilvl="4">
      <w:start w:val="1"/>
      <w:numFmt w:val="decimal"/>
      <w:lvlText w:val="%1.%2.%3.%4.%5"/>
      <w:lvlJc w:val="left"/>
      <w:pPr>
        <w:ind w:left="3960" w:hanging="1080"/>
      </w:pPr>
      <w:rPr>
        <w:rFonts w:hint="default"/>
        <w:b w:val="0"/>
        <w:i w:val="0"/>
        <w:strike w:val="0"/>
        <w:color w:val="000000"/>
        <w:sz w:val="20"/>
        <w:szCs w:val="20"/>
        <w:u w:val="none"/>
        <w:vertAlign w:val="baseline"/>
      </w:rPr>
    </w:lvl>
    <w:lvl w:ilvl="5">
      <w:start w:val="1"/>
      <w:numFmt w:val="decimal"/>
      <w:lvlText w:val="%1.%2.%3.%4.%5.%6"/>
      <w:lvlJc w:val="left"/>
      <w:pPr>
        <w:ind w:left="5040" w:hanging="1440"/>
      </w:pPr>
      <w:rPr>
        <w:rFonts w:hint="default"/>
        <w:b w:val="0"/>
        <w:i w:val="0"/>
        <w:strike w:val="0"/>
        <w:color w:val="000000"/>
        <w:sz w:val="20"/>
        <w:szCs w:val="20"/>
        <w:u w:val="none"/>
        <w:vertAlign w:val="baseline"/>
      </w:rPr>
    </w:lvl>
    <w:lvl w:ilvl="6">
      <w:start w:val="1"/>
      <w:numFmt w:val="decimal"/>
      <w:lvlText w:val="%1.%2.%3.%4.%5.%6.%7"/>
      <w:lvlJc w:val="left"/>
      <w:pPr>
        <w:ind w:left="5760" w:hanging="1440"/>
      </w:pPr>
      <w:rPr>
        <w:rFonts w:hint="default"/>
        <w:b w:val="0"/>
        <w:i w:val="0"/>
        <w:strike w:val="0"/>
        <w:color w:val="000000"/>
        <w:sz w:val="20"/>
        <w:szCs w:val="20"/>
        <w:u w:val="none"/>
        <w:vertAlign w:val="baseline"/>
      </w:rPr>
    </w:lvl>
    <w:lvl w:ilvl="7">
      <w:start w:val="1"/>
      <w:numFmt w:val="decimal"/>
      <w:lvlText w:val="%1.%2.%3.%4.%5.%6.%7.%8"/>
      <w:lvlJc w:val="left"/>
      <w:pPr>
        <w:ind w:left="6840" w:hanging="1800"/>
      </w:pPr>
      <w:rPr>
        <w:rFonts w:hint="default"/>
        <w:b w:val="0"/>
        <w:i w:val="0"/>
        <w:strike w:val="0"/>
        <w:color w:val="000000"/>
        <w:sz w:val="20"/>
        <w:szCs w:val="20"/>
        <w:u w:val="none"/>
        <w:vertAlign w:val="baseline"/>
      </w:rPr>
    </w:lvl>
    <w:lvl w:ilvl="8">
      <w:start w:val="1"/>
      <w:numFmt w:val="decimal"/>
      <w:lvlText w:val="%1.%2.%3.%4.%5.%6.%7.%8.%9"/>
      <w:lvlJc w:val="left"/>
      <w:pPr>
        <w:ind w:left="7560" w:hanging="1800"/>
      </w:pPr>
      <w:rPr>
        <w:rFonts w:hint="default"/>
        <w:b w:val="0"/>
        <w:i w:val="0"/>
        <w:strike w:val="0"/>
        <w:color w:val="000000"/>
        <w:sz w:val="20"/>
        <w:szCs w:val="20"/>
        <w:u w:val="none"/>
        <w:vertAlign w:val="baseline"/>
      </w:rPr>
    </w:lvl>
  </w:abstractNum>
  <w:abstractNum w:abstractNumId="1" w15:restartNumberingAfterBreak="0">
    <w:nsid w:val="256D795D"/>
    <w:multiLevelType w:val="hybridMultilevel"/>
    <w:tmpl w:val="6536634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60D3432"/>
    <w:multiLevelType w:val="multilevel"/>
    <w:tmpl w:val="5972D624"/>
    <w:lvl w:ilvl="0">
      <w:start w:val="1"/>
      <w:numFmt w:val="bullet"/>
      <w:lvlText w:val="●"/>
      <w:lvlJc w:val="left"/>
      <w:pPr>
        <w:ind w:left="180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252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324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396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468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540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612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684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7560" w:firstLine="6300"/>
      </w:pPr>
      <w:rPr>
        <w:rFonts w:ascii="Arial" w:eastAsia="Arial" w:hAnsi="Arial" w:cs="Arial"/>
        <w:b w:val="0"/>
        <w:i w:val="0"/>
        <w:strike w:val="0"/>
        <w:color w:val="000000"/>
        <w:sz w:val="20"/>
        <w:szCs w:val="20"/>
        <w:u w:val="none"/>
        <w:vertAlign w:val="baseline"/>
      </w:rPr>
    </w:lvl>
  </w:abstractNum>
  <w:abstractNum w:abstractNumId="3" w15:restartNumberingAfterBreak="0">
    <w:nsid w:val="70AB1C96"/>
    <w:multiLevelType w:val="hybridMultilevel"/>
    <w:tmpl w:val="FC2EF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806490">
    <w:abstractNumId w:val="0"/>
  </w:num>
  <w:num w:numId="2" w16cid:durableId="418067691">
    <w:abstractNumId w:val="2"/>
  </w:num>
  <w:num w:numId="3" w16cid:durableId="91322440">
    <w:abstractNumId w:val="1"/>
  </w:num>
  <w:num w:numId="4" w16cid:durableId="1033579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19"/>
    <w:rsid w:val="00024BDD"/>
    <w:rsid w:val="0004272F"/>
    <w:rsid w:val="000700B8"/>
    <w:rsid w:val="0007308D"/>
    <w:rsid w:val="000A0943"/>
    <w:rsid w:val="000D6659"/>
    <w:rsid w:val="0014758D"/>
    <w:rsid w:val="00156D18"/>
    <w:rsid w:val="00164DD6"/>
    <w:rsid w:val="00196B02"/>
    <w:rsid w:val="001D3724"/>
    <w:rsid w:val="001E142E"/>
    <w:rsid w:val="001E3E35"/>
    <w:rsid w:val="001F2955"/>
    <w:rsid w:val="00285A26"/>
    <w:rsid w:val="002C4667"/>
    <w:rsid w:val="003240A0"/>
    <w:rsid w:val="003445A7"/>
    <w:rsid w:val="003468F0"/>
    <w:rsid w:val="00390877"/>
    <w:rsid w:val="003D37D7"/>
    <w:rsid w:val="003D6BE0"/>
    <w:rsid w:val="003E3743"/>
    <w:rsid w:val="003F2D0D"/>
    <w:rsid w:val="00430E2C"/>
    <w:rsid w:val="004460E2"/>
    <w:rsid w:val="004732C6"/>
    <w:rsid w:val="00473ABB"/>
    <w:rsid w:val="0049351D"/>
    <w:rsid w:val="004B2195"/>
    <w:rsid w:val="004B77CD"/>
    <w:rsid w:val="004C1790"/>
    <w:rsid w:val="004D0666"/>
    <w:rsid w:val="004F2619"/>
    <w:rsid w:val="005135EA"/>
    <w:rsid w:val="005918AD"/>
    <w:rsid w:val="005A4143"/>
    <w:rsid w:val="005A480A"/>
    <w:rsid w:val="005F6A11"/>
    <w:rsid w:val="006720C3"/>
    <w:rsid w:val="006A12E8"/>
    <w:rsid w:val="006A7E46"/>
    <w:rsid w:val="006C4019"/>
    <w:rsid w:val="006E1215"/>
    <w:rsid w:val="007028EF"/>
    <w:rsid w:val="007214F4"/>
    <w:rsid w:val="007B5C61"/>
    <w:rsid w:val="00823872"/>
    <w:rsid w:val="00827453"/>
    <w:rsid w:val="00834955"/>
    <w:rsid w:val="00840D06"/>
    <w:rsid w:val="008B700F"/>
    <w:rsid w:val="008D666C"/>
    <w:rsid w:val="00926923"/>
    <w:rsid w:val="0096615E"/>
    <w:rsid w:val="00967903"/>
    <w:rsid w:val="009A0252"/>
    <w:rsid w:val="009E2F09"/>
    <w:rsid w:val="00A12B80"/>
    <w:rsid w:val="00A45419"/>
    <w:rsid w:val="00A618E6"/>
    <w:rsid w:val="00A64800"/>
    <w:rsid w:val="00AD3373"/>
    <w:rsid w:val="00AD4E02"/>
    <w:rsid w:val="00AF080A"/>
    <w:rsid w:val="00B46D65"/>
    <w:rsid w:val="00B55644"/>
    <w:rsid w:val="00B63979"/>
    <w:rsid w:val="00B83128"/>
    <w:rsid w:val="00BA198A"/>
    <w:rsid w:val="00BC02E5"/>
    <w:rsid w:val="00BF1BBF"/>
    <w:rsid w:val="00CA0CC1"/>
    <w:rsid w:val="00CB3AD0"/>
    <w:rsid w:val="00CC1A95"/>
    <w:rsid w:val="00D049BE"/>
    <w:rsid w:val="00D21FB7"/>
    <w:rsid w:val="00D742E5"/>
    <w:rsid w:val="00D91A21"/>
    <w:rsid w:val="00DD7424"/>
    <w:rsid w:val="00E1170F"/>
    <w:rsid w:val="00E42C19"/>
    <w:rsid w:val="00E55FF5"/>
    <w:rsid w:val="00EA5A75"/>
    <w:rsid w:val="00EB1B1F"/>
    <w:rsid w:val="00EB500B"/>
    <w:rsid w:val="00EB78AE"/>
    <w:rsid w:val="00ED6378"/>
    <w:rsid w:val="00F23F2F"/>
    <w:rsid w:val="00F33440"/>
    <w:rsid w:val="00FC38FE"/>
    <w:rsid w:val="00FE768E"/>
    <w:rsid w:val="00FF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E73BB"/>
  <w15:docId w15:val="{08C74447-29D9-264B-A7E1-CEAE65F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 w:after="120"/>
      <w:ind w:left="720" w:hanging="720"/>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60" w:after="120"/>
      <w:ind w:left="720" w:hanging="720"/>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60" w:after="120"/>
      <w:ind w:left="720" w:hanging="720"/>
      <w:outlineLvl w:val="2"/>
    </w:pPr>
    <w:rPr>
      <w:rFonts w:ascii="Arial" w:eastAsia="Arial" w:hAnsi="Arial" w:cs="Arial"/>
      <w:b/>
      <w:i/>
    </w:rPr>
  </w:style>
  <w:style w:type="paragraph" w:styleId="Heading4">
    <w:name w:val="heading 4"/>
    <w:basedOn w:val="Normal"/>
    <w:next w:val="Normal"/>
    <w:uiPriority w:val="9"/>
    <w:semiHidden/>
    <w:unhideWhenUsed/>
    <w:qFormat/>
    <w:pPr>
      <w:keepNext/>
      <w:keepLines/>
      <w:spacing w:before="60" w:after="120"/>
      <w:ind w:left="864" w:hanging="864"/>
      <w:outlineLvl w:val="3"/>
    </w:pPr>
    <w:rPr>
      <w:rFonts w:ascii="Arial" w:eastAsia="Arial" w:hAnsi="Arial" w:cs="Arial"/>
      <w:i/>
    </w:rPr>
  </w:style>
  <w:style w:type="paragraph" w:styleId="Heading5">
    <w:name w:val="heading 5"/>
    <w:basedOn w:val="Normal"/>
    <w:next w:val="Normal"/>
    <w:uiPriority w:val="9"/>
    <w:semiHidden/>
    <w:unhideWhenUsed/>
    <w:qFormat/>
    <w:pPr>
      <w:keepNext/>
      <w:keepLines/>
      <w:spacing w:before="60" w:after="120"/>
      <w:ind w:left="1008" w:hanging="1008"/>
      <w:outlineLvl w:val="4"/>
    </w:pPr>
    <w:rPr>
      <w:rFonts w:ascii="Arial" w:eastAsia="Arial" w:hAnsi="Arial" w:cs="Arial"/>
      <w:b/>
    </w:rPr>
  </w:style>
  <w:style w:type="paragraph" w:styleId="Heading6">
    <w:name w:val="heading 6"/>
    <w:basedOn w:val="Normal"/>
    <w:next w:val="Normal"/>
    <w:uiPriority w:val="9"/>
    <w:semiHidden/>
    <w:unhideWhenUsed/>
    <w:qFormat/>
    <w:pPr>
      <w:keepNext/>
      <w:keepLines/>
      <w:ind w:left="1152" w:hanging="1152"/>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56D18"/>
    <w:pPr>
      <w:tabs>
        <w:tab w:val="center" w:pos="4680"/>
        <w:tab w:val="right" w:pos="9360"/>
      </w:tabs>
    </w:pPr>
  </w:style>
  <w:style w:type="character" w:customStyle="1" w:styleId="HeaderChar">
    <w:name w:val="Header Char"/>
    <w:basedOn w:val="DefaultParagraphFont"/>
    <w:link w:val="Header"/>
    <w:uiPriority w:val="99"/>
    <w:rsid w:val="00156D18"/>
  </w:style>
  <w:style w:type="paragraph" w:styleId="Footer">
    <w:name w:val="footer"/>
    <w:basedOn w:val="Normal"/>
    <w:link w:val="FooterChar"/>
    <w:uiPriority w:val="99"/>
    <w:unhideWhenUsed/>
    <w:rsid w:val="00156D18"/>
    <w:pPr>
      <w:tabs>
        <w:tab w:val="center" w:pos="4680"/>
        <w:tab w:val="right" w:pos="9360"/>
      </w:tabs>
    </w:pPr>
  </w:style>
  <w:style w:type="character" w:customStyle="1" w:styleId="FooterChar">
    <w:name w:val="Footer Char"/>
    <w:basedOn w:val="DefaultParagraphFont"/>
    <w:link w:val="Footer"/>
    <w:uiPriority w:val="99"/>
    <w:rsid w:val="00156D18"/>
  </w:style>
  <w:style w:type="paragraph" w:styleId="Revision">
    <w:name w:val="Revision"/>
    <w:hidden/>
    <w:uiPriority w:val="99"/>
    <w:semiHidden/>
    <w:rsid w:val="00EB78AE"/>
  </w:style>
  <w:style w:type="paragraph" w:styleId="TOCHeading">
    <w:name w:val="TOC Heading"/>
    <w:basedOn w:val="Heading1"/>
    <w:next w:val="Normal"/>
    <w:uiPriority w:val="39"/>
    <w:unhideWhenUsed/>
    <w:qFormat/>
    <w:rsid w:val="00EB78AE"/>
    <w:pP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024BDD"/>
    <w:pPr>
      <w:tabs>
        <w:tab w:val="left" w:pos="480"/>
        <w:tab w:val="right" w:leader="dot"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720C3"/>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EB78AE"/>
    <w:rPr>
      <w:color w:val="0563C1" w:themeColor="hyperlink"/>
      <w:u w:val="single"/>
    </w:rPr>
  </w:style>
  <w:style w:type="paragraph" w:styleId="TOC3">
    <w:name w:val="toc 3"/>
    <w:basedOn w:val="Normal"/>
    <w:next w:val="Normal"/>
    <w:autoRedefine/>
    <w:uiPriority w:val="39"/>
    <w:semiHidden/>
    <w:unhideWhenUsed/>
    <w:rsid w:val="00EB78AE"/>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EB78AE"/>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EB78AE"/>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EB78AE"/>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EB78AE"/>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EB78AE"/>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EB78AE"/>
    <w:pPr>
      <w:ind w:left="192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B46D65"/>
    <w:rPr>
      <w:sz w:val="16"/>
      <w:szCs w:val="16"/>
    </w:rPr>
  </w:style>
  <w:style w:type="paragraph" w:styleId="CommentText">
    <w:name w:val="annotation text"/>
    <w:basedOn w:val="Normal"/>
    <w:link w:val="CommentTextChar"/>
    <w:uiPriority w:val="99"/>
    <w:semiHidden/>
    <w:unhideWhenUsed/>
    <w:rsid w:val="00B46D65"/>
    <w:rPr>
      <w:sz w:val="20"/>
      <w:szCs w:val="20"/>
    </w:rPr>
  </w:style>
  <w:style w:type="character" w:customStyle="1" w:styleId="CommentTextChar">
    <w:name w:val="Comment Text Char"/>
    <w:basedOn w:val="DefaultParagraphFont"/>
    <w:link w:val="CommentText"/>
    <w:uiPriority w:val="99"/>
    <w:semiHidden/>
    <w:rsid w:val="00B46D65"/>
    <w:rPr>
      <w:sz w:val="20"/>
      <w:szCs w:val="20"/>
    </w:rPr>
  </w:style>
  <w:style w:type="table" w:styleId="TableGrid">
    <w:name w:val="Table Grid"/>
    <w:basedOn w:val="TableNormal"/>
    <w:rsid w:val="00D0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049BE"/>
  </w:style>
  <w:style w:type="paragraph" w:styleId="ListParagraph">
    <w:name w:val="List Paragraph"/>
    <w:basedOn w:val="Normal"/>
    <w:uiPriority w:val="34"/>
    <w:qFormat/>
    <w:rsid w:val="00D049BE"/>
    <w:pPr>
      <w:ind w:left="720"/>
      <w:contextualSpacing/>
    </w:pPr>
  </w:style>
  <w:style w:type="paragraph" w:styleId="CommentSubject">
    <w:name w:val="annotation subject"/>
    <w:basedOn w:val="CommentText"/>
    <w:next w:val="CommentText"/>
    <w:link w:val="CommentSubjectChar"/>
    <w:uiPriority w:val="99"/>
    <w:semiHidden/>
    <w:unhideWhenUsed/>
    <w:rsid w:val="001E142E"/>
    <w:rPr>
      <w:b/>
      <w:bCs/>
    </w:rPr>
  </w:style>
  <w:style w:type="character" w:customStyle="1" w:styleId="CommentSubjectChar">
    <w:name w:val="Comment Subject Char"/>
    <w:basedOn w:val="CommentTextChar"/>
    <w:link w:val="CommentSubject"/>
    <w:uiPriority w:val="99"/>
    <w:semiHidden/>
    <w:rsid w:val="001E142E"/>
    <w:rPr>
      <w:b/>
      <w:bCs/>
      <w:sz w:val="20"/>
      <w:szCs w:val="20"/>
    </w:rPr>
  </w:style>
  <w:style w:type="paragraph" w:styleId="NormalIndent">
    <w:name w:val="Normal Indent"/>
    <w:basedOn w:val="Normal"/>
    <w:semiHidden/>
    <w:rsid w:val="0014758D"/>
    <w:pPr>
      <w:tabs>
        <w:tab w:val="left" w:pos="547"/>
        <w:tab w:val="left" w:pos="1094"/>
      </w:tabs>
      <w:overflowPunct w:val="0"/>
      <w:autoSpaceDE w:val="0"/>
      <w:autoSpaceDN w:val="0"/>
      <w:adjustRightInd w:val="0"/>
      <w:spacing w:after="240" w:line="240" w:lineRule="atLeast"/>
      <w:ind w:left="547"/>
      <w:textAlignment w:val="baseline"/>
    </w:pPr>
    <w:rPr>
      <w:color w:val="auto"/>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72009">
      <w:bodyDiv w:val="1"/>
      <w:marLeft w:val="0"/>
      <w:marRight w:val="0"/>
      <w:marTop w:val="0"/>
      <w:marBottom w:val="0"/>
      <w:divBdr>
        <w:top w:val="none" w:sz="0" w:space="0" w:color="auto"/>
        <w:left w:val="none" w:sz="0" w:space="0" w:color="auto"/>
        <w:bottom w:val="none" w:sz="0" w:space="0" w:color="auto"/>
        <w:right w:val="none" w:sz="0" w:space="0" w:color="auto"/>
      </w:divBdr>
    </w:div>
    <w:div w:id="132069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3ED9-DD69-7740-9D00-D0EE7EDE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Ahn, Jenny</cp:lastModifiedBy>
  <cp:revision>2</cp:revision>
  <dcterms:created xsi:type="dcterms:W3CDTF">2023-06-21T16:40:00Z</dcterms:created>
  <dcterms:modified xsi:type="dcterms:W3CDTF">2023-06-21T16:40:00Z</dcterms:modified>
</cp:coreProperties>
</file>